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C6352" w14:textId="47AFEB0C" w:rsidR="003A0A93" w:rsidRDefault="003D758A" w:rsidP="003D758A">
      <w:pPr>
        <w:pStyle w:val="Body"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proofErr w:type="spellStart"/>
      <w:r w:rsidR="007276BC">
        <w:rPr>
          <w:b/>
          <w:bCs/>
          <w:sz w:val="28"/>
          <w:szCs w:val="28"/>
        </w:rPr>
        <w:t>Confo</w:t>
      </w:r>
      <w:proofErr w:type="spellEnd"/>
      <w:r w:rsidR="007276BC">
        <w:rPr>
          <w:b/>
          <w:bCs/>
          <w:sz w:val="28"/>
          <w:szCs w:val="28"/>
        </w:rPr>
        <w:t xml:space="preserve"> Therapeutics </w:t>
      </w:r>
      <w:r w:rsidR="001D66D1">
        <w:rPr>
          <w:b/>
          <w:bCs/>
          <w:sz w:val="28"/>
          <w:szCs w:val="28"/>
        </w:rPr>
        <w:t>appoints Dr Christel Me</w:t>
      </w:r>
      <w:r w:rsidR="003A0A93">
        <w:rPr>
          <w:b/>
          <w:bCs/>
          <w:sz w:val="28"/>
          <w:szCs w:val="28"/>
        </w:rPr>
        <w:t>net as Chief Scientific Officer</w:t>
      </w:r>
      <w:r w:rsidR="009C7E94">
        <w:rPr>
          <w:b/>
          <w:bCs/>
          <w:sz w:val="28"/>
          <w:szCs w:val="28"/>
        </w:rPr>
        <w:t xml:space="preserve"> </w:t>
      </w:r>
    </w:p>
    <w:p w14:paraId="452B354D" w14:textId="77777777" w:rsidR="00C87797" w:rsidRPr="003A0A93" w:rsidRDefault="00C87797" w:rsidP="003A0A93">
      <w:pPr>
        <w:pStyle w:val="Body"/>
        <w:spacing w:after="200" w:line="276" w:lineRule="auto"/>
        <w:jc w:val="center"/>
        <w:rPr>
          <w:b/>
          <w:bCs/>
          <w:sz w:val="28"/>
          <w:szCs w:val="28"/>
        </w:rPr>
      </w:pPr>
    </w:p>
    <w:p w14:paraId="52792AAA" w14:textId="63F3058A" w:rsidR="00775A0D" w:rsidRDefault="007276BC" w:rsidP="00775A0D">
      <w:pPr>
        <w:pStyle w:val="Body"/>
        <w:spacing w:after="200" w:line="276" w:lineRule="auto"/>
      </w:pPr>
      <w:r w:rsidRPr="0083288E">
        <w:rPr>
          <w:b/>
          <w:bCs/>
        </w:rPr>
        <w:t xml:space="preserve">Brussels, </w:t>
      </w:r>
      <w:r w:rsidR="00C96CD5">
        <w:rPr>
          <w:b/>
          <w:bCs/>
        </w:rPr>
        <w:t>May 10</w:t>
      </w:r>
      <w:r w:rsidR="00491066" w:rsidRPr="0083288E">
        <w:rPr>
          <w:b/>
          <w:bCs/>
        </w:rPr>
        <w:t xml:space="preserve">, 2016 [09:00 </w:t>
      </w:r>
      <w:r w:rsidR="006E4C89">
        <w:rPr>
          <w:b/>
          <w:bCs/>
        </w:rPr>
        <w:t>CET</w:t>
      </w:r>
      <w:r w:rsidR="00491066" w:rsidRPr="0083288E">
        <w:rPr>
          <w:b/>
          <w:bCs/>
        </w:rPr>
        <w:t xml:space="preserve">] </w:t>
      </w:r>
      <w:r w:rsidRPr="0083288E">
        <w:rPr>
          <w:b/>
          <w:bCs/>
        </w:rPr>
        <w:t>–</w:t>
      </w:r>
      <w:r>
        <w:t xml:space="preserve"> </w:t>
      </w:r>
      <w:proofErr w:type="spellStart"/>
      <w:r>
        <w:t>Confo</w:t>
      </w:r>
      <w:proofErr w:type="spellEnd"/>
      <w:r>
        <w:t xml:space="preserve"> Therapeutics, </w:t>
      </w:r>
      <w:r w:rsidR="004D2346">
        <w:t xml:space="preserve">an </w:t>
      </w:r>
      <w:r w:rsidR="00042882">
        <w:t xml:space="preserve">emerging </w:t>
      </w:r>
      <w:r>
        <w:t xml:space="preserve">drug discovery company, announced </w:t>
      </w:r>
      <w:r w:rsidR="00F845B6">
        <w:t>today th</w:t>
      </w:r>
      <w:r w:rsidR="00C96CD5">
        <w:t xml:space="preserve">at </w:t>
      </w:r>
      <w:r w:rsidR="001D66D1" w:rsidRPr="001D66D1">
        <w:t xml:space="preserve">Dr </w:t>
      </w:r>
      <w:r w:rsidR="003A0A93">
        <w:t>Christel Menet</w:t>
      </w:r>
      <w:r w:rsidR="001D66D1" w:rsidRPr="001D66D1">
        <w:t xml:space="preserve"> </w:t>
      </w:r>
      <w:r w:rsidR="00D27E01">
        <w:t xml:space="preserve">is </w:t>
      </w:r>
      <w:r w:rsidR="00C96CD5">
        <w:t>join</w:t>
      </w:r>
      <w:r w:rsidR="00D27E01">
        <w:t>ing</w:t>
      </w:r>
      <w:r w:rsidR="00C96CD5">
        <w:t xml:space="preserve"> the company as </w:t>
      </w:r>
      <w:r w:rsidR="001D66D1" w:rsidRPr="001D66D1">
        <w:t>Chief Scientific Officer</w:t>
      </w:r>
      <w:r w:rsidR="00E144E7">
        <w:t xml:space="preserve">, effective </w:t>
      </w:r>
      <w:r w:rsidR="00D27E01">
        <w:t xml:space="preserve">now. </w:t>
      </w:r>
      <w:r w:rsidR="00C96CD5">
        <w:t>Dr. Menet will l</w:t>
      </w:r>
      <w:r w:rsidR="00C96CD5" w:rsidRPr="001D66D1">
        <w:t xml:space="preserve">ead the research activities and </w:t>
      </w:r>
      <w:r w:rsidR="00C96CD5" w:rsidRPr="009C7E94">
        <w:t xml:space="preserve">build </w:t>
      </w:r>
      <w:proofErr w:type="spellStart"/>
      <w:r w:rsidR="00C96CD5">
        <w:t>Confo</w:t>
      </w:r>
      <w:proofErr w:type="spellEnd"/>
      <w:r w:rsidR="00C96CD5">
        <w:t xml:space="preserve"> Therapeutics’ </w:t>
      </w:r>
      <w:r w:rsidR="00C96CD5" w:rsidRPr="009C7E94">
        <w:t xml:space="preserve">pipeline of development programs targeting G protein-coupled receptors (GPCRs) that are currently considered </w:t>
      </w:r>
      <w:proofErr w:type="spellStart"/>
      <w:r w:rsidR="00C96CD5" w:rsidRPr="009C7E94">
        <w:t>undruggable</w:t>
      </w:r>
      <w:proofErr w:type="spellEnd"/>
      <w:r w:rsidR="00C96CD5">
        <w:t xml:space="preserve"> for a wide range of conditions.</w:t>
      </w:r>
    </w:p>
    <w:p w14:paraId="025888BF" w14:textId="499A7FDA" w:rsidR="00775A0D" w:rsidRDefault="00775A0D" w:rsidP="00775A0D">
      <w:pPr>
        <w:pStyle w:val="Body"/>
        <w:spacing w:after="200" w:line="276" w:lineRule="auto"/>
      </w:pPr>
      <w:r w:rsidRPr="001D66D1">
        <w:t>Dr</w:t>
      </w:r>
      <w:r>
        <w:t>.</w:t>
      </w:r>
      <w:r w:rsidRPr="001D66D1">
        <w:t xml:space="preserve"> </w:t>
      </w:r>
      <w:r>
        <w:t xml:space="preserve">Menet joins </w:t>
      </w:r>
      <w:proofErr w:type="spellStart"/>
      <w:r>
        <w:t>Confo</w:t>
      </w:r>
      <w:proofErr w:type="spellEnd"/>
      <w:r>
        <w:t xml:space="preserve"> Therapeutics from Galapagos, where she advanced through positions of increasing responsibilities, most recent</w:t>
      </w:r>
      <w:r w:rsidR="00282FC0">
        <w:t>ly</w:t>
      </w:r>
      <w:r>
        <w:t xml:space="preserve"> as Director of Chemistry. Dr. Menet has a strong track record progressing</w:t>
      </w:r>
      <w:r w:rsidRPr="001D66D1">
        <w:t xml:space="preserve"> lead candidates into preclinical development. </w:t>
      </w:r>
      <w:r>
        <w:t xml:space="preserve">She is the inventor of </w:t>
      </w:r>
      <w:proofErr w:type="spellStart"/>
      <w:r>
        <w:t>filgotinib</w:t>
      </w:r>
      <w:proofErr w:type="spellEnd"/>
      <w:r>
        <w:t xml:space="preserve">, Galapagos’ lead program currently in phase III, and was responsible for its full discovery track. </w:t>
      </w:r>
      <w:r w:rsidRPr="001D66D1">
        <w:t>Dr</w:t>
      </w:r>
      <w:r w:rsidR="00D27E01">
        <w:t>.</w:t>
      </w:r>
      <w:r w:rsidRPr="001D66D1">
        <w:t xml:space="preserve"> </w:t>
      </w:r>
      <w:r>
        <w:t xml:space="preserve">Menet </w:t>
      </w:r>
      <w:r w:rsidRPr="001D66D1">
        <w:t xml:space="preserve">received </w:t>
      </w:r>
      <w:r>
        <w:t>a</w:t>
      </w:r>
      <w:r w:rsidRPr="001D66D1">
        <w:t xml:space="preserve"> </w:t>
      </w:r>
      <w:r>
        <w:t xml:space="preserve">Chemical Engineering degree at </w:t>
      </w:r>
      <w:proofErr w:type="spellStart"/>
      <w:r>
        <w:t>Ecole</w:t>
      </w:r>
      <w:proofErr w:type="spellEnd"/>
      <w:r>
        <w:t xml:space="preserve"> </w:t>
      </w:r>
      <w:proofErr w:type="spellStart"/>
      <w:r>
        <w:t>Nationale</w:t>
      </w:r>
      <w:proofErr w:type="spellEnd"/>
      <w:r>
        <w:t xml:space="preserve"> </w:t>
      </w:r>
      <w:proofErr w:type="spellStart"/>
      <w:r>
        <w:t>Supérieure</w:t>
      </w:r>
      <w:proofErr w:type="spellEnd"/>
      <w:r>
        <w:t xml:space="preserve"> de </w:t>
      </w:r>
      <w:proofErr w:type="spellStart"/>
      <w:r>
        <w:t>Chimie</w:t>
      </w:r>
      <w:proofErr w:type="spellEnd"/>
      <w:r>
        <w:t xml:space="preserve"> de Montpellier, France and obtained a PhD </w:t>
      </w:r>
      <w:r w:rsidRPr="001D66D1">
        <w:t xml:space="preserve">in </w:t>
      </w:r>
      <w:r>
        <w:t>chemistry at</w:t>
      </w:r>
      <w:r w:rsidRPr="001D66D1">
        <w:t xml:space="preserve"> the University </w:t>
      </w:r>
      <w:r>
        <w:t>of Manchester, UK.</w:t>
      </w:r>
    </w:p>
    <w:p w14:paraId="498A885F" w14:textId="4117CC6B" w:rsidR="00C96CD5" w:rsidRDefault="00C96CD5" w:rsidP="00E144E7">
      <w:pPr>
        <w:pStyle w:val="Body"/>
        <w:spacing w:after="200" w:line="276" w:lineRule="auto"/>
      </w:pPr>
      <w:r w:rsidRPr="001D66D1">
        <w:t>“</w:t>
      </w:r>
      <w:r>
        <w:t xml:space="preserve">Christel brings over thirteen years of experience to </w:t>
      </w:r>
      <w:proofErr w:type="spellStart"/>
      <w:r>
        <w:t>Confo</w:t>
      </w:r>
      <w:proofErr w:type="spellEnd"/>
      <w:r>
        <w:t>,” explains</w:t>
      </w:r>
      <w:r>
        <w:rPr>
          <w:b/>
        </w:rPr>
        <w:t xml:space="preserve"> S</w:t>
      </w:r>
      <w:r w:rsidRPr="00F43FB0">
        <w:rPr>
          <w:b/>
        </w:rPr>
        <w:t xml:space="preserve">tephane van Rooijen, </w:t>
      </w:r>
      <w:r>
        <w:rPr>
          <w:b/>
        </w:rPr>
        <w:t>MD</w:t>
      </w:r>
      <w:r w:rsidR="00852FA2">
        <w:rPr>
          <w:b/>
        </w:rPr>
        <w:t xml:space="preserve">, </w:t>
      </w:r>
      <w:r>
        <w:rPr>
          <w:b/>
        </w:rPr>
        <w:t xml:space="preserve"> </w:t>
      </w:r>
      <w:r w:rsidR="003B5433">
        <w:rPr>
          <w:b/>
        </w:rPr>
        <w:t>CEO</w:t>
      </w:r>
      <w:r>
        <w:t xml:space="preserve">. “Her significant expertise in drug discovery complements </w:t>
      </w:r>
      <w:proofErr w:type="spellStart"/>
      <w:r>
        <w:t>Confo’s</w:t>
      </w:r>
      <w:proofErr w:type="spellEnd"/>
      <w:r>
        <w:t xml:space="preserve"> current leadership team and she shares our dedication to discover and develop effective therapies. With Christel on board, we are ready to further expand the drug development team </w:t>
      </w:r>
      <w:r w:rsidR="00E144E7">
        <w:t xml:space="preserve">driving our pipeline forward.” </w:t>
      </w:r>
    </w:p>
    <w:p w14:paraId="42E3A87C" w14:textId="3E2D6FA9" w:rsidR="00E144E7" w:rsidRDefault="00E144E7" w:rsidP="00E144E7">
      <w:pPr>
        <w:pStyle w:val="Body"/>
        <w:spacing w:after="200" w:line="276" w:lineRule="auto"/>
        <w:jc w:val="both"/>
      </w:pPr>
      <w:r w:rsidRPr="001D66D1">
        <w:t>“I am</w:t>
      </w:r>
      <w:r>
        <w:t xml:space="preserve"> thrilled to </w:t>
      </w:r>
      <w:r w:rsidRPr="001D66D1">
        <w:t xml:space="preserve">join </w:t>
      </w:r>
      <w:proofErr w:type="spellStart"/>
      <w:r>
        <w:t>Confo</w:t>
      </w:r>
      <w:proofErr w:type="spellEnd"/>
      <w:r>
        <w:t xml:space="preserve"> Therapeutics </w:t>
      </w:r>
      <w:r w:rsidRPr="001D66D1">
        <w:t>at a</w:t>
      </w:r>
      <w:r>
        <w:t xml:space="preserve">n </w:t>
      </w:r>
      <w:r w:rsidRPr="001D66D1">
        <w:t>exciting time</w:t>
      </w:r>
      <w:r>
        <w:t xml:space="preserve">, and </w:t>
      </w:r>
      <w:r w:rsidRPr="001D66D1">
        <w:t xml:space="preserve">am impressed by the broad applicability of the </w:t>
      </w:r>
      <w:r>
        <w:t xml:space="preserve">break-through </w:t>
      </w:r>
      <w:r w:rsidRPr="00AB069F">
        <w:t>CONFO® technology</w:t>
      </w:r>
      <w:r w:rsidR="00B70FDC">
        <w:t>.</w:t>
      </w:r>
      <w:r w:rsidRPr="00AB069F">
        <w:t xml:space="preserve"> </w:t>
      </w:r>
      <w:r w:rsidR="00B70FDC">
        <w:t xml:space="preserve">It </w:t>
      </w:r>
      <w:r w:rsidRPr="00AB069F">
        <w:t>allow</w:t>
      </w:r>
      <w:r w:rsidR="00B70FDC">
        <w:t>s</w:t>
      </w:r>
      <w:r w:rsidRPr="00AB069F">
        <w:t xml:space="preserve"> medically relevant GPCRs to be stabilized in their active signaling state, revealing new binding pockets accessible for drug discovery</w:t>
      </w:r>
      <w:r>
        <w:t xml:space="preserve">. I’m looking forward to contribute to the selection and direction of </w:t>
      </w:r>
      <w:proofErr w:type="spellStart"/>
      <w:r>
        <w:t>Confo</w:t>
      </w:r>
      <w:proofErr w:type="spellEnd"/>
      <w:r>
        <w:t xml:space="preserve"> Therapeutics’ pipeline candidates”</w:t>
      </w:r>
      <w:r w:rsidR="00EF5506">
        <w:t xml:space="preserve">, said </w:t>
      </w:r>
      <w:r w:rsidR="00EF5506" w:rsidRPr="00EF5506">
        <w:rPr>
          <w:b/>
        </w:rPr>
        <w:t>Dr. Christel Menet</w:t>
      </w:r>
      <w:r>
        <w:t xml:space="preserve">. </w:t>
      </w:r>
    </w:p>
    <w:p w14:paraId="0EE906DF" w14:textId="6F606411" w:rsidR="00E016F3" w:rsidRDefault="00B20CA4" w:rsidP="00AA2337">
      <w:pPr>
        <w:pStyle w:val="Body"/>
        <w:spacing w:after="200" w:line="276" w:lineRule="auto"/>
        <w:jc w:val="both"/>
      </w:pPr>
      <w:r>
        <w:t xml:space="preserve">With the appointment of Dr. Menet, </w:t>
      </w:r>
      <w:r w:rsidRPr="00F43FB0">
        <w:rPr>
          <w:b/>
        </w:rPr>
        <w:t>Prof. Jan Steyaert, Scientific Founder</w:t>
      </w:r>
      <w:r>
        <w:t xml:space="preserve">, will serve as Chairman of the Scientific Advisory Board and continues to remain closely involved with the company. Prof. </w:t>
      </w:r>
      <w:proofErr w:type="spellStart"/>
      <w:r>
        <w:t>Steyaert’s</w:t>
      </w:r>
      <w:proofErr w:type="spellEnd"/>
      <w:r>
        <w:t xml:space="preserve"> breakthrough discoveries</w:t>
      </w:r>
      <w:r w:rsidRPr="00883FC7">
        <w:t xml:space="preserve"> </w:t>
      </w:r>
      <w:r>
        <w:t xml:space="preserve">on </w:t>
      </w:r>
      <w:r w:rsidRPr="006B3EBE">
        <w:t>GPCRs</w:t>
      </w:r>
      <w:r>
        <w:t xml:space="preserve"> at VIB and the </w:t>
      </w:r>
      <w:proofErr w:type="spellStart"/>
      <w:r w:rsidR="003B6D69">
        <w:t>Vrije</w:t>
      </w:r>
      <w:proofErr w:type="spellEnd"/>
      <w:r w:rsidR="003B6D69">
        <w:t xml:space="preserve"> </w:t>
      </w:r>
      <w:proofErr w:type="spellStart"/>
      <w:r w:rsidR="003B6D69">
        <w:t>Universiteit</w:t>
      </w:r>
      <w:proofErr w:type="spellEnd"/>
      <w:r w:rsidR="003B6D69">
        <w:t xml:space="preserve"> Brussel</w:t>
      </w:r>
      <w:r>
        <w:t xml:space="preserve"> are the building blocks of </w:t>
      </w:r>
      <w:proofErr w:type="spellStart"/>
      <w:r>
        <w:t>Confo</w:t>
      </w:r>
      <w:proofErr w:type="spellEnd"/>
      <w:r>
        <w:t xml:space="preserve"> Therapeutics, generating new</w:t>
      </w:r>
      <w:r w:rsidRPr="006B3EBE">
        <w:t xml:space="preserve"> treatment </w:t>
      </w:r>
      <w:r>
        <w:t xml:space="preserve">methods for </w:t>
      </w:r>
      <w:r w:rsidRPr="006B3EBE">
        <w:t>a wide range of disease conditions</w:t>
      </w:r>
      <w:r w:rsidRPr="00934AA6">
        <w:t xml:space="preserve"> that are hard to treat or </w:t>
      </w:r>
      <w:r>
        <w:t xml:space="preserve">even </w:t>
      </w:r>
      <w:r w:rsidRPr="00934AA6">
        <w:t>untreatable.</w:t>
      </w:r>
    </w:p>
    <w:p w14:paraId="63D2A9E4" w14:textId="75E956B7" w:rsidR="00AA2337" w:rsidRPr="000225A4" w:rsidRDefault="007276BC" w:rsidP="00AA2337">
      <w:pPr>
        <w:pStyle w:val="Body"/>
        <w:spacing w:after="200" w:line="276" w:lineRule="auto"/>
        <w:jc w:val="both"/>
        <w:rPr>
          <w:b/>
        </w:rPr>
      </w:pPr>
      <w:r w:rsidRPr="000225A4">
        <w:rPr>
          <w:b/>
        </w:rPr>
        <w:t xml:space="preserve">About </w:t>
      </w:r>
      <w:proofErr w:type="spellStart"/>
      <w:r w:rsidRPr="000225A4">
        <w:rPr>
          <w:b/>
        </w:rPr>
        <w:t>Confo</w:t>
      </w:r>
      <w:proofErr w:type="spellEnd"/>
      <w:r w:rsidRPr="000225A4">
        <w:rPr>
          <w:b/>
        </w:rPr>
        <w:t xml:space="preserve"> Therapeutics</w:t>
      </w:r>
      <w:r w:rsidR="00AA2337" w:rsidRPr="000225A4">
        <w:rPr>
          <w:b/>
        </w:rPr>
        <w:t xml:space="preserve"> </w:t>
      </w:r>
    </w:p>
    <w:p w14:paraId="1F6D57FB" w14:textId="080E60A5" w:rsidR="00AA2337" w:rsidRDefault="00522B76" w:rsidP="00AA2337">
      <w:pPr>
        <w:pStyle w:val="Body"/>
        <w:spacing w:after="200" w:line="276" w:lineRule="auto"/>
        <w:jc w:val="both"/>
      </w:pPr>
      <w:proofErr w:type="spellStart"/>
      <w:r w:rsidRPr="007E578F">
        <w:t>Confo</w:t>
      </w:r>
      <w:proofErr w:type="spellEnd"/>
      <w:r w:rsidRPr="007E578F">
        <w:t xml:space="preserve"> Therapeutics</w:t>
      </w:r>
      <w:r w:rsidR="0028774A" w:rsidRPr="007E578F">
        <w:t xml:space="preserve"> was founded in 2015 as </w:t>
      </w:r>
      <w:r w:rsidRPr="007E578F">
        <w:t xml:space="preserve">VIB-VUB spin-off </w:t>
      </w:r>
      <w:r w:rsidR="00D91851" w:rsidRPr="007E578F">
        <w:t>and benefits from the support</w:t>
      </w:r>
      <w:r w:rsidRPr="007E578F">
        <w:t xml:space="preserve"> of Capricorn</w:t>
      </w:r>
      <w:r w:rsidR="000458BF" w:rsidRPr="007E578F">
        <w:t xml:space="preserve"> Venture Partners</w:t>
      </w:r>
      <w:r w:rsidRPr="007E578F">
        <w:t xml:space="preserve">, MINTS, PMV, </w:t>
      </w:r>
      <w:r w:rsidR="000458BF" w:rsidRPr="007E578F">
        <w:t xml:space="preserve">QBIC, </w:t>
      </w:r>
      <w:r w:rsidRPr="007E578F">
        <w:t xml:space="preserve">SOFI, V-Bio </w:t>
      </w:r>
      <w:r w:rsidR="000458BF" w:rsidRPr="007E578F">
        <w:t>Ventures</w:t>
      </w:r>
      <w:r w:rsidR="00706E63" w:rsidRPr="007E578F">
        <w:t xml:space="preserve"> and </w:t>
      </w:r>
      <w:r w:rsidRPr="007E578F">
        <w:t xml:space="preserve">VIB. </w:t>
      </w:r>
      <w:proofErr w:type="spellStart"/>
      <w:r w:rsidR="007276BC" w:rsidRPr="007E578F">
        <w:t>Confo</w:t>
      </w:r>
      <w:proofErr w:type="spellEnd"/>
      <w:r w:rsidR="007276BC" w:rsidRPr="007E578F">
        <w:t xml:space="preserve"> Therapeutics is a drug discovery company building a portfolio of first-in-class programs on pathway selective drugs</w:t>
      </w:r>
      <w:r w:rsidR="00042882" w:rsidRPr="007E578F">
        <w:t>. D</w:t>
      </w:r>
      <w:r w:rsidR="007276BC" w:rsidRPr="007E578F">
        <w:t>riven by its proprietary CONFO® technology</w:t>
      </w:r>
      <w:r w:rsidR="00B70FDC">
        <w:t>, the company</w:t>
      </w:r>
      <w:r w:rsidR="007276BC" w:rsidRPr="007E578F">
        <w:t xml:space="preserve"> empower</w:t>
      </w:r>
      <w:r w:rsidR="00B70FDC">
        <w:t>s</w:t>
      </w:r>
      <w:r w:rsidR="007276BC" w:rsidRPr="007E578F">
        <w:t xml:space="preserve"> the discovery of novel agonists for </w:t>
      </w:r>
      <w:r w:rsidR="00F77CB1" w:rsidRPr="007E578F">
        <w:t>superior</w:t>
      </w:r>
      <w:r w:rsidR="007276BC" w:rsidRPr="007E578F">
        <w:t xml:space="preserve"> therapeutic intervention</w:t>
      </w:r>
      <w:r w:rsidR="00E144E7" w:rsidRPr="007E578F">
        <w:t xml:space="preserve"> in a wide range of diseases</w:t>
      </w:r>
      <w:r w:rsidR="007276BC" w:rsidRPr="007E578F">
        <w:t xml:space="preserve">. </w:t>
      </w:r>
    </w:p>
    <w:p w14:paraId="0A6CC5B1" w14:textId="0A1279F0" w:rsidR="00AA2337" w:rsidRDefault="00F6760F" w:rsidP="00AA2337">
      <w:pPr>
        <w:pStyle w:val="Body"/>
        <w:spacing w:after="200" w:line="276" w:lineRule="auto"/>
        <w:jc w:val="both"/>
      </w:pPr>
      <w:r w:rsidRPr="00476FBA">
        <w:t xml:space="preserve">G-protein coupled receptors (GPCRs) are attractive drug targets in the treatment of </w:t>
      </w:r>
      <w:r w:rsidR="002F1629" w:rsidRPr="00476FBA">
        <w:t>many different</w:t>
      </w:r>
      <w:r w:rsidR="009E2290" w:rsidRPr="00476FBA">
        <w:t xml:space="preserve"> </w:t>
      </w:r>
      <w:r w:rsidRPr="00476FBA">
        <w:t>conditions, because they play an essential part in many life processes and therefore also in diseases.</w:t>
      </w:r>
      <w:r w:rsidRPr="00331906">
        <w:rPr>
          <w:color w:val="FF0000"/>
        </w:rPr>
        <w:t xml:space="preserve"> </w:t>
      </w:r>
      <w:r w:rsidRPr="007E578F">
        <w:lastRenderedPageBreak/>
        <w:t xml:space="preserve">GPCRs are </w:t>
      </w:r>
      <w:r w:rsidR="00974AE7" w:rsidRPr="007E578F">
        <w:t xml:space="preserve">flexible </w:t>
      </w:r>
      <w:r w:rsidRPr="007E578F">
        <w:t>on-off switches located in the cell membrane and pass signals from outside into the cell t</w:t>
      </w:r>
      <w:r w:rsidR="00D37671">
        <w:t xml:space="preserve">hrough conformational changes. </w:t>
      </w:r>
    </w:p>
    <w:p w14:paraId="3EEFD6E8" w14:textId="34A97EFA" w:rsidR="00AA2337" w:rsidRDefault="00974AE7" w:rsidP="006B3211">
      <w:pPr>
        <w:pStyle w:val="Body"/>
        <w:spacing w:after="200" w:line="276" w:lineRule="auto"/>
        <w:jc w:val="both"/>
      </w:pPr>
      <w:r w:rsidRPr="007E578F">
        <w:t xml:space="preserve">CONFO® technology </w:t>
      </w:r>
      <w:r w:rsidR="00F6760F" w:rsidRPr="007E578F">
        <w:t xml:space="preserve">reveals new </w:t>
      </w:r>
      <w:proofErr w:type="spellStart"/>
      <w:r w:rsidR="00F6760F" w:rsidRPr="007E578F">
        <w:t>druggable</w:t>
      </w:r>
      <w:proofErr w:type="spellEnd"/>
      <w:r w:rsidR="00F6760F" w:rsidRPr="007E578F">
        <w:t xml:space="preserve"> pockets by stabilizing the medically relevant active signaling state of the receptor</w:t>
      </w:r>
      <w:r w:rsidRPr="007E578F">
        <w:t xml:space="preserve">, by using </w:t>
      </w:r>
      <w:proofErr w:type="spellStart"/>
      <w:r w:rsidRPr="007E578F">
        <w:t>Confobodies</w:t>
      </w:r>
      <w:proofErr w:type="spellEnd"/>
      <w:r w:rsidRPr="007E578F">
        <w:t xml:space="preserve"> (camelid single domain antibodies)</w:t>
      </w:r>
      <w:r w:rsidR="00F6760F" w:rsidRPr="007E578F">
        <w:t xml:space="preserve">. </w:t>
      </w:r>
      <w:r w:rsidR="000F6E78" w:rsidRPr="00476FBA">
        <w:t>T</w:t>
      </w:r>
      <w:r w:rsidR="00F6760F" w:rsidRPr="00476FBA">
        <w:t xml:space="preserve">he </w:t>
      </w:r>
      <w:proofErr w:type="spellStart"/>
      <w:r w:rsidRPr="00476FBA">
        <w:t>Confobody</w:t>
      </w:r>
      <w:proofErr w:type="spellEnd"/>
      <w:r w:rsidRPr="00476FBA">
        <w:t xml:space="preserve"> stabilized </w:t>
      </w:r>
      <w:r w:rsidR="00F6760F" w:rsidRPr="00476FBA">
        <w:t xml:space="preserve">signaling state of the GPCR makes the target accessible for drug </w:t>
      </w:r>
      <w:r w:rsidR="000F6E78" w:rsidRPr="00476FBA">
        <w:t xml:space="preserve">screening and </w:t>
      </w:r>
      <w:r w:rsidR="00F6760F" w:rsidRPr="00476FBA">
        <w:t xml:space="preserve">discovery. </w:t>
      </w:r>
      <w:r w:rsidR="00EF5506" w:rsidRPr="007E578F">
        <w:t xml:space="preserve">CONFO® technology is </w:t>
      </w:r>
      <w:r w:rsidR="007276BC" w:rsidRPr="007E578F">
        <w:t>adding value in the drug discovery value chain beyond high throughput screening, including structure-based screening.</w:t>
      </w:r>
      <w:r w:rsidR="00D04A6E" w:rsidRPr="007E578F">
        <w:t xml:space="preserve"> </w:t>
      </w:r>
    </w:p>
    <w:p w14:paraId="50A4994C" w14:textId="12145ED2" w:rsidR="003F51CA" w:rsidRPr="007E578F" w:rsidRDefault="00EF5506" w:rsidP="006B3211">
      <w:pPr>
        <w:pStyle w:val="Body"/>
        <w:spacing w:after="200" w:line="276" w:lineRule="auto"/>
        <w:jc w:val="both"/>
      </w:pPr>
      <w:proofErr w:type="spellStart"/>
      <w:r w:rsidRPr="007E578F">
        <w:t>Confo</w:t>
      </w:r>
      <w:proofErr w:type="spellEnd"/>
      <w:r w:rsidRPr="007E578F">
        <w:t xml:space="preserve"> Therapeutics is committed to </w:t>
      </w:r>
      <w:r w:rsidR="00494C61" w:rsidRPr="007E578F">
        <w:t xml:space="preserve">the development of new medicines to treat diseases </w:t>
      </w:r>
      <w:r w:rsidR="004D4319" w:rsidRPr="007E578F">
        <w:t>with high unmet need.</w:t>
      </w:r>
    </w:p>
    <w:p w14:paraId="093E9AD5" w14:textId="5DD53C45" w:rsidR="00E144E7" w:rsidRPr="007E578F" w:rsidRDefault="00E144E7" w:rsidP="00E144E7">
      <w:pPr>
        <w:pStyle w:val="Body"/>
        <w:spacing w:after="200" w:line="276" w:lineRule="auto"/>
        <w:jc w:val="both"/>
      </w:pPr>
      <w:r w:rsidRPr="007E578F">
        <w:rPr>
          <w:b/>
        </w:rPr>
        <w:t>Contact:</w:t>
      </w:r>
      <w:r w:rsidRPr="007E578F">
        <w:br/>
        <w:t xml:space="preserve">Stephane van Rooijen (CEO </w:t>
      </w:r>
      <w:proofErr w:type="spellStart"/>
      <w:r w:rsidRPr="007E578F">
        <w:t>Confo</w:t>
      </w:r>
      <w:proofErr w:type="spellEnd"/>
      <w:r w:rsidRPr="007E578F">
        <w:t xml:space="preserve"> Therapeutics): </w:t>
      </w:r>
      <w:bookmarkStart w:id="0" w:name="_GoBack"/>
      <w:bookmarkEnd w:id="0"/>
      <w:r w:rsidR="0035437D">
        <w:fldChar w:fldCharType="begin"/>
      </w:r>
      <w:r w:rsidR="0035437D">
        <w:instrText xml:space="preserve"> HYPERLINK "mailto:info@confotherapeutics.com" </w:instrText>
      </w:r>
      <w:r w:rsidR="0035437D">
        <w:fldChar w:fldCharType="separate"/>
      </w:r>
      <w:r w:rsidRPr="007E578F">
        <w:t>info@confotherapeutics.com</w:t>
      </w:r>
      <w:r w:rsidR="0035437D">
        <w:fldChar w:fldCharType="end"/>
      </w:r>
      <w:r w:rsidRPr="007E578F">
        <w:t>.</w:t>
      </w:r>
    </w:p>
    <w:p w14:paraId="758C20D7" w14:textId="71465C34" w:rsidR="00D91851" w:rsidRPr="007E578F" w:rsidRDefault="00D91851" w:rsidP="006B3211">
      <w:pPr>
        <w:pStyle w:val="Body"/>
        <w:spacing w:after="200" w:line="276" w:lineRule="auto"/>
        <w:jc w:val="both"/>
      </w:pPr>
      <w:r w:rsidRPr="007E578F">
        <w:t xml:space="preserve">More info </w:t>
      </w:r>
      <w:r w:rsidR="00E144E7" w:rsidRPr="007E578F">
        <w:t>at</w:t>
      </w:r>
      <w:r w:rsidRPr="007E578F">
        <w:t xml:space="preserve">: </w:t>
      </w:r>
      <w:hyperlink r:id="rId6" w:history="1">
        <w:r w:rsidRPr="007E578F">
          <w:t>www.confotherapeutics.com</w:t>
        </w:r>
      </w:hyperlink>
    </w:p>
    <w:sectPr w:rsidR="00D91851" w:rsidRPr="007E578F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F291F" w14:textId="77777777" w:rsidR="003B5433" w:rsidRDefault="003B5433">
      <w:r>
        <w:separator/>
      </w:r>
    </w:p>
  </w:endnote>
  <w:endnote w:type="continuationSeparator" w:id="0">
    <w:p w14:paraId="66D9F870" w14:textId="77777777" w:rsidR="003B5433" w:rsidRDefault="003B5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7CDB6" w14:textId="77777777" w:rsidR="003B5433" w:rsidRDefault="003B5433">
    <w:pPr>
      <w:pStyle w:val="Footer"/>
      <w:jc w:val="right"/>
    </w:pP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35437D">
      <w:rPr>
        <w:noProof/>
        <w:lang w:val="en-US"/>
      </w:rPr>
      <w:t>2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50BC0" w14:textId="77777777" w:rsidR="003B5433" w:rsidRDefault="003B5433">
      <w:r>
        <w:separator/>
      </w:r>
    </w:p>
  </w:footnote>
  <w:footnote w:type="continuationSeparator" w:id="0">
    <w:p w14:paraId="1578793C" w14:textId="77777777" w:rsidR="003B5433" w:rsidRDefault="003B5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A3B3A" w14:textId="77777777" w:rsidR="003B5433" w:rsidRDefault="003B5433">
    <w:pPr>
      <w:pStyle w:val="Header"/>
      <w:jc w:val="right"/>
    </w:pPr>
    <w:r>
      <w:rPr>
        <w:b/>
        <w:bCs/>
        <w:noProof/>
        <w:lang w:eastAsia="en-US"/>
      </w:rPr>
      <w:drawing>
        <wp:inline distT="0" distB="0" distL="0" distR="0" wp14:anchorId="188233AD" wp14:editId="56054046">
          <wp:extent cx="1804754" cy="628650"/>
          <wp:effectExtent l="0" t="0" r="0" b="0"/>
          <wp:docPr id="1073741825" name="officeArt object" descr="Confotherapeutics-Logo.ep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df" descr="Confotherapeutics-Logo.eps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21124" t="35988" r="21035" b="35514"/>
                  <a:stretch>
                    <a:fillRect/>
                  </a:stretch>
                </pic:blipFill>
                <pic:spPr>
                  <a:xfrm>
                    <a:off x="0" y="0"/>
                    <a:ext cx="1804754" cy="628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81"/>
    <w:rsid w:val="000225A4"/>
    <w:rsid w:val="00022E96"/>
    <w:rsid w:val="00041F82"/>
    <w:rsid w:val="00042882"/>
    <w:rsid w:val="000458BF"/>
    <w:rsid w:val="000736D0"/>
    <w:rsid w:val="000B50AB"/>
    <w:rsid w:val="000C2CBD"/>
    <w:rsid w:val="000F5EE7"/>
    <w:rsid w:val="000F6E78"/>
    <w:rsid w:val="000F6F82"/>
    <w:rsid w:val="00104FB8"/>
    <w:rsid w:val="00127E15"/>
    <w:rsid w:val="00137E8F"/>
    <w:rsid w:val="00174810"/>
    <w:rsid w:val="0018756F"/>
    <w:rsid w:val="001B257E"/>
    <w:rsid w:val="001C580A"/>
    <w:rsid w:val="001D66D1"/>
    <w:rsid w:val="001E1E9F"/>
    <w:rsid w:val="001E6E9A"/>
    <w:rsid w:val="00236D4F"/>
    <w:rsid w:val="0024187A"/>
    <w:rsid w:val="00263EBF"/>
    <w:rsid w:val="00282FC0"/>
    <w:rsid w:val="0028774A"/>
    <w:rsid w:val="00292BC2"/>
    <w:rsid w:val="002A34B7"/>
    <w:rsid w:val="002C7D7D"/>
    <w:rsid w:val="002E0385"/>
    <w:rsid w:val="002F1629"/>
    <w:rsid w:val="003138AB"/>
    <w:rsid w:val="00326732"/>
    <w:rsid w:val="0033136E"/>
    <w:rsid w:val="00331906"/>
    <w:rsid w:val="00344647"/>
    <w:rsid w:val="0035437D"/>
    <w:rsid w:val="00357781"/>
    <w:rsid w:val="003838BC"/>
    <w:rsid w:val="003A0A93"/>
    <w:rsid w:val="003B5433"/>
    <w:rsid w:val="003B6D69"/>
    <w:rsid w:val="003D758A"/>
    <w:rsid w:val="003E1ECC"/>
    <w:rsid w:val="003F51CA"/>
    <w:rsid w:val="00452C66"/>
    <w:rsid w:val="00476FBA"/>
    <w:rsid w:val="00491066"/>
    <w:rsid w:val="00491A35"/>
    <w:rsid w:val="00493B72"/>
    <w:rsid w:val="00494C61"/>
    <w:rsid w:val="0049729C"/>
    <w:rsid w:val="00497D2E"/>
    <w:rsid w:val="004C08A4"/>
    <w:rsid w:val="004D2346"/>
    <w:rsid w:val="004D4319"/>
    <w:rsid w:val="004D5B40"/>
    <w:rsid w:val="004D7882"/>
    <w:rsid w:val="00512330"/>
    <w:rsid w:val="00522B76"/>
    <w:rsid w:val="0054512E"/>
    <w:rsid w:val="00546935"/>
    <w:rsid w:val="0061285E"/>
    <w:rsid w:val="00621F4E"/>
    <w:rsid w:val="0063375E"/>
    <w:rsid w:val="006444EE"/>
    <w:rsid w:val="00660B43"/>
    <w:rsid w:val="00672786"/>
    <w:rsid w:val="00697AAB"/>
    <w:rsid w:val="006A7821"/>
    <w:rsid w:val="006B29EF"/>
    <w:rsid w:val="006B3211"/>
    <w:rsid w:val="006B3EBE"/>
    <w:rsid w:val="006E4C89"/>
    <w:rsid w:val="00704B87"/>
    <w:rsid w:val="00706E63"/>
    <w:rsid w:val="0071098C"/>
    <w:rsid w:val="00726E5B"/>
    <w:rsid w:val="007276BC"/>
    <w:rsid w:val="00735932"/>
    <w:rsid w:val="00770DED"/>
    <w:rsid w:val="00775A0D"/>
    <w:rsid w:val="007B6279"/>
    <w:rsid w:val="007E578F"/>
    <w:rsid w:val="0083288E"/>
    <w:rsid w:val="00845F6B"/>
    <w:rsid w:val="00852FA2"/>
    <w:rsid w:val="00874C5A"/>
    <w:rsid w:val="008B2099"/>
    <w:rsid w:val="008B72D6"/>
    <w:rsid w:val="00914055"/>
    <w:rsid w:val="009240A9"/>
    <w:rsid w:val="00934AA6"/>
    <w:rsid w:val="00966814"/>
    <w:rsid w:val="00974AE7"/>
    <w:rsid w:val="009C7E94"/>
    <w:rsid w:val="009D0E47"/>
    <w:rsid w:val="009E2290"/>
    <w:rsid w:val="009E6E48"/>
    <w:rsid w:val="00A01091"/>
    <w:rsid w:val="00A05936"/>
    <w:rsid w:val="00A40DD5"/>
    <w:rsid w:val="00AA2337"/>
    <w:rsid w:val="00AA360B"/>
    <w:rsid w:val="00AB069F"/>
    <w:rsid w:val="00B203F5"/>
    <w:rsid w:val="00B20CA4"/>
    <w:rsid w:val="00B31D99"/>
    <w:rsid w:val="00B5086E"/>
    <w:rsid w:val="00B7090C"/>
    <w:rsid w:val="00B70FDC"/>
    <w:rsid w:val="00BB2082"/>
    <w:rsid w:val="00BD79DF"/>
    <w:rsid w:val="00C01F67"/>
    <w:rsid w:val="00C303C5"/>
    <w:rsid w:val="00C67BAD"/>
    <w:rsid w:val="00C72905"/>
    <w:rsid w:val="00C87797"/>
    <w:rsid w:val="00C96CD5"/>
    <w:rsid w:val="00CB6753"/>
    <w:rsid w:val="00CD2426"/>
    <w:rsid w:val="00CE749F"/>
    <w:rsid w:val="00D04A6E"/>
    <w:rsid w:val="00D241E4"/>
    <w:rsid w:val="00D27E01"/>
    <w:rsid w:val="00D37671"/>
    <w:rsid w:val="00D57056"/>
    <w:rsid w:val="00D61E48"/>
    <w:rsid w:val="00D91851"/>
    <w:rsid w:val="00DC1DDB"/>
    <w:rsid w:val="00DC3D61"/>
    <w:rsid w:val="00DC472A"/>
    <w:rsid w:val="00E016F3"/>
    <w:rsid w:val="00E04E7D"/>
    <w:rsid w:val="00E1319D"/>
    <w:rsid w:val="00E144E7"/>
    <w:rsid w:val="00E571AA"/>
    <w:rsid w:val="00E846ED"/>
    <w:rsid w:val="00EB7E58"/>
    <w:rsid w:val="00EE7117"/>
    <w:rsid w:val="00EF5506"/>
    <w:rsid w:val="00F34F78"/>
    <w:rsid w:val="00F54B27"/>
    <w:rsid w:val="00F65822"/>
    <w:rsid w:val="00F6760F"/>
    <w:rsid w:val="00F74AD6"/>
    <w:rsid w:val="00F77CB1"/>
    <w:rsid w:val="00F845B6"/>
    <w:rsid w:val="00FA6E89"/>
    <w:rsid w:val="00FB0604"/>
    <w:rsid w:val="00FB2AFF"/>
    <w:rsid w:val="00FB3E9F"/>
    <w:rsid w:val="00FE2EB3"/>
    <w:rsid w:val="00FF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D71A3"/>
  <w15:docId w15:val="{A3F01FD5-72F2-4728-AA05-699ECE04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4">
    <w:name w:val="heading 4"/>
    <w:basedOn w:val="Normal"/>
    <w:link w:val="Heading4Char"/>
    <w:uiPriority w:val="9"/>
    <w:qFormat/>
    <w:rsid w:val="009C7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</w:rPr>
  </w:style>
  <w:style w:type="paragraph" w:styleId="Heading5">
    <w:name w:val="heading 5"/>
    <w:basedOn w:val="Normal"/>
    <w:link w:val="Heading5Char"/>
    <w:uiPriority w:val="9"/>
    <w:qFormat/>
    <w:rsid w:val="009C7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nl-NL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  <w:lang w:val="en-US"/>
    </w:rPr>
  </w:style>
  <w:style w:type="character" w:customStyle="1" w:styleId="Hyperlink1">
    <w:name w:val="Hyperlink.1"/>
    <w:basedOn w:val="None"/>
    <w:rPr>
      <w:rFonts w:ascii="Trebuchet MS" w:eastAsia="Trebuchet MS" w:hAnsi="Trebuchet MS" w:cs="Trebuchet MS"/>
      <w:b/>
      <w:bCs/>
      <w:color w:val="0000FF"/>
      <w:u w:val="single" w:color="0000FF"/>
      <w:lang w:val="en-US"/>
    </w:rPr>
  </w:style>
  <w:style w:type="character" w:customStyle="1" w:styleId="Hyperlink2">
    <w:name w:val="Hyperlink.2"/>
    <w:basedOn w:val="None"/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E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E48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unhideWhenUsed/>
    <w:rsid w:val="00127E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</w:rPr>
  </w:style>
  <w:style w:type="character" w:customStyle="1" w:styleId="Heading4Char">
    <w:name w:val="Heading 4 Char"/>
    <w:basedOn w:val="DefaultParagraphFont"/>
    <w:link w:val="Heading4"/>
    <w:uiPriority w:val="9"/>
    <w:rsid w:val="009C7E94"/>
    <w:rPr>
      <w:rFonts w:eastAsia="Times New Roman"/>
      <w:b/>
      <w:bCs/>
      <w:sz w:val="24"/>
      <w:szCs w:val="24"/>
      <w:bdr w:val="none" w:sz="0" w:space="0" w:color="auto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9C7E94"/>
    <w:rPr>
      <w:rFonts w:eastAsia="Times New Roman"/>
      <w:b/>
      <w:bCs/>
      <w:bdr w:val="none" w:sz="0" w:space="0" w:color="auto"/>
      <w:lang w:val="en-US" w:eastAsia="en-US"/>
    </w:rPr>
  </w:style>
  <w:style w:type="character" w:styleId="Strong">
    <w:name w:val="Strong"/>
    <w:basedOn w:val="DefaultParagraphFont"/>
    <w:uiPriority w:val="22"/>
    <w:qFormat/>
    <w:rsid w:val="009C7E94"/>
    <w:rPr>
      <w:b/>
      <w:bCs/>
    </w:rPr>
  </w:style>
  <w:style w:type="character" w:customStyle="1" w:styleId="experience-date-locale">
    <w:name w:val="experience-date-locale"/>
    <w:basedOn w:val="DefaultParagraphFont"/>
    <w:rsid w:val="009C7E94"/>
  </w:style>
  <w:style w:type="character" w:customStyle="1" w:styleId="apple-converted-space">
    <w:name w:val="apple-converted-space"/>
    <w:basedOn w:val="DefaultParagraphFont"/>
    <w:rsid w:val="009C7E94"/>
  </w:style>
  <w:style w:type="character" w:customStyle="1" w:styleId="locality">
    <w:name w:val="locality"/>
    <w:basedOn w:val="DefaultParagraphFont"/>
    <w:rsid w:val="009C7E94"/>
  </w:style>
  <w:style w:type="character" w:customStyle="1" w:styleId="degree">
    <w:name w:val="degree"/>
    <w:basedOn w:val="DefaultParagraphFont"/>
    <w:rsid w:val="009C7E94"/>
  </w:style>
  <w:style w:type="character" w:customStyle="1" w:styleId="major">
    <w:name w:val="major"/>
    <w:basedOn w:val="DefaultParagraphFont"/>
    <w:rsid w:val="009C7E94"/>
  </w:style>
  <w:style w:type="character" w:customStyle="1" w:styleId="education-date">
    <w:name w:val="education-date"/>
    <w:basedOn w:val="DefaultParagraphFont"/>
    <w:rsid w:val="009C7E94"/>
  </w:style>
  <w:style w:type="paragraph" w:customStyle="1" w:styleId="notes">
    <w:name w:val="notes"/>
    <w:basedOn w:val="Normal"/>
    <w:rsid w:val="009C7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851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6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018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779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7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20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1221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5044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fotherapeutic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31FA20B7</Template>
  <TotalTime>3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Engine Group</Company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Abi Dewberry</dc:creator>
  <cp:lastModifiedBy>Stephane Van Rooijen</cp:lastModifiedBy>
  <cp:revision>4</cp:revision>
  <cp:lastPrinted>2016-05-09T22:11:00Z</cp:lastPrinted>
  <dcterms:created xsi:type="dcterms:W3CDTF">2016-05-09T19:16:00Z</dcterms:created>
  <dcterms:modified xsi:type="dcterms:W3CDTF">2016-05-10T09:13:00Z</dcterms:modified>
</cp:coreProperties>
</file>