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_9jte54ok6fs0" w:id="0"/>
      <w:bookmarkEnd w:id="0"/>
      <w:r w:rsidDel="00000000" w:rsidR="00000000" w:rsidRPr="00000000">
        <w:rPr>
          <w:b w:val="1"/>
          <w:sz w:val="36"/>
          <w:szCs w:val="36"/>
          <w:rtl w:val="0"/>
        </w:rPr>
        <w:t xml:space="preserve">PRESS RELEASE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rtl w:val="0"/>
        </w:rPr>
        <w:t xml:space="preserve">Berlin Graphic Days - This winter will be colorful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rtl w:val="0"/>
        </w:rPr>
        <w:t xml:space="preserve">The 9th edition of Berlin Graphic Days is coming soon. This cornerstone of the local graphic scene will take place from the 3rd to the 5th of February 2017 at the Urban Spree, Revaler Strasse 99.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city of Berlin has been one of the world's artistic hotspots for years. </w:t>
      </w:r>
      <w:r w:rsidDel="00000000" w:rsidR="00000000" w:rsidRPr="00000000">
        <w:rPr>
          <w:rFonts w:ascii="Calibri" w:cs="Calibri" w:eastAsia="Calibri" w:hAnsi="Calibri"/>
          <w:rtl w:val="0"/>
        </w:rPr>
        <w:t xml:space="preserve">Artists of every colour</w:t>
      </w:r>
      <w:r w:rsidDel="00000000" w:rsidR="00000000" w:rsidRPr="00000000">
        <w:rPr>
          <w:rFonts w:ascii="Calibri" w:cs="Calibri" w:eastAsia="Calibri" w:hAnsi="Calibri"/>
          <w:rtl w:val="0"/>
        </w:rPr>
        <w:t xml:space="preserve"> have settled in the capital along with a dense network of museums, galleries and exhibition spaces. A dedicated young art scene has spread over the city, representing a constant source of inspiration.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great art festival "Berlin Graphic Days" has for years kept a strong place in the Berlin cultural calendar, offering to hundreds of artists the opportunity to present their artworks to a large public and sell on the spot. Berlin Graphic Days is the crossroad between alternative art fair, art market and art festival, </w:t>
      </w:r>
      <w:r w:rsidDel="00000000" w:rsidR="00000000" w:rsidRPr="00000000">
        <w:rPr>
          <w:rFonts w:ascii="Calibri" w:cs="Calibri" w:eastAsia="Calibri" w:hAnsi="Calibri"/>
          <w:rtl w:val="0"/>
        </w:rPr>
        <w:t xml:space="preserve">providing a framework for the various disciplines</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of the graphic arts.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For this occasion, more than 80 national and international designers, illustrators, silkscreeners, street artists and many more types of artist emerging from a large range of graphic fields present and sell their artworks.</w:t>
      </w:r>
      <w:r w:rsidDel="00000000" w:rsidR="00000000" w:rsidRPr="00000000">
        <w:rPr>
          <w:rFonts w:ascii="Calibri" w:cs="Calibri" w:eastAsia="Calibri" w:hAnsi="Calibri"/>
          <w:rtl w:val="0"/>
        </w:rPr>
        <w:t xml:space="preserve"> The focus here is not as much about speculative thought as it is about the belief in creativity and artistic diversity.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Graphic Days concept is to highlight this particular art scene, open it wide to a large and diverse public and yet leave it financially accessible for all. Astonished to find splendid pieces</w:t>
      </w:r>
      <w:r w:rsidDel="00000000" w:rsidR="00000000" w:rsidRPr="00000000">
        <w:rPr>
          <w:rFonts w:ascii="Calibri" w:cs="Calibri" w:eastAsia="Calibri" w:hAnsi="Calibri"/>
          <w:rtl w:val="0"/>
        </w:rPr>
        <w:t xml:space="preserve"> for only 20-30€, visitors are also attracted by an </w:t>
      </w:r>
      <w:r w:rsidDel="00000000" w:rsidR="00000000" w:rsidRPr="00000000">
        <w:rPr>
          <w:rFonts w:ascii="Calibri" w:cs="Calibri" w:eastAsia="Calibri" w:hAnsi="Calibri"/>
          <w:rtl w:val="0"/>
        </w:rPr>
        <w:t xml:space="preserve">extensive supporting program such as live paintings, live bands, DJs, tasty street food and the famous Friday opening party.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3-day festival will start on Friday the 3rd of February 2017 from 5pm with the animated Night Market, accompanied by live bands and followed by the big opening party until late.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Saturday and Sunday, the 4th and 5th of February 2017, the Main Festival will open its doors at 12pm and will go on until 10pm.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great success of the Berlin Graphic Days has lead to develop the concept into other cities like Cologne, Hamburg and possibly in the near future fly beyond the borders of Germany to reach the magnificent city of Amsterdam.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For artists : A few placements are still available. To participate, please send a portfolio to </w:t>
      </w:r>
      <w:hyperlink r:id="rId5">
        <w:r w:rsidDel="00000000" w:rsidR="00000000" w:rsidRPr="00000000">
          <w:rPr>
            <w:rFonts w:ascii="Calibri" w:cs="Calibri" w:eastAsia="Calibri" w:hAnsi="Calibri"/>
            <w:color w:val="1155cc"/>
            <w:u w:val="single"/>
            <w:rtl w:val="0"/>
          </w:rPr>
          <w:t xml:space="preserve">constance@granma.de</w:t>
        </w:r>
      </w:hyperlink>
      <w:r w:rsidDel="00000000" w:rsidR="00000000" w:rsidRPr="00000000">
        <w:rPr>
          <w:rFonts w:ascii="Calibri" w:cs="Calibri" w:eastAsia="Calibri" w:hAnsi="Calibri"/>
          <w:rtl w:val="0"/>
        </w:rPr>
        <w:t xml:space="preserve"> (English) or to </w:t>
      </w:r>
      <w:hyperlink r:id="rId6">
        <w:r w:rsidDel="00000000" w:rsidR="00000000" w:rsidRPr="00000000">
          <w:rPr>
            <w:rFonts w:ascii="Calibri" w:cs="Calibri" w:eastAsia="Calibri" w:hAnsi="Calibri"/>
            <w:color w:val="1155cc"/>
            <w:u w:val="single"/>
            <w:rtl w:val="0"/>
          </w:rPr>
          <w:t xml:space="preserve">charlotte@granma.de</w:t>
        </w:r>
      </w:hyperlink>
      <w:r w:rsidDel="00000000" w:rsidR="00000000" w:rsidRPr="00000000">
        <w:rPr>
          <w:rFonts w:ascii="Calibri" w:cs="Calibri" w:eastAsia="Calibri" w:hAnsi="Calibri"/>
          <w:rtl w:val="0"/>
        </w:rPr>
        <w:t xml:space="preserve"> (German)</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All further information on the event can be found at www.graphic-days.com or at </w:t>
      </w:r>
      <w:hyperlink r:id="rId7">
        <w:r w:rsidDel="00000000" w:rsidR="00000000" w:rsidRPr="00000000">
          <w:rPr>
            <w:rFonts w:ascii="Calibri" w:cs="Calibri" w:eastAsia="Calibri" w:hAnsi="Calibri"/>
            <w:color w:val="1155cc"/>
            <w:u w:val="single"/>
            <w:rtl w:val="0"/>
          </w:rPr>
          <w:t xml:space="preserve">www.facebook.com/events/687287101436248/</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Berlin Graphic Days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Art Festival, Art market, Party</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03 - 05.02.2017</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Urban Spree Gallery, on the RAW site</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Revaler 99 / corner Warschauer Brücke</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10245 Berlin, Germany</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Admission: 5 Euro</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All attached images can be used free of charge for PR purposes.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Copyright by Berlin Graphic Days, Berlin 2016</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constance@granma.de" TargetMode="External"/><Relationship Id="rId6" Type="http://schemas.openxmlformats.org/officeDocument/2006/relationships/hyperlink" Target="mailto:charlotte@granma.de" TargetMode="External"/><Relationship Id="rId7" Type="http://schemas.openxmlformats.org/officeDocument/2006/relationships/hyperlink" Target="http://www.facebook.com/events/687287101436248/" TargetMode="External"/></Relationships>
</file>