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9A0" w:rsidRDefault="00C270D9" w:rsidP="00AA3DD2">
      <w:pPr>
        <w:jc w:val="center"/>
        <w:rPr>
          <w:b/>
          <w:bCs/>
          <w:rtl/>
        </w:rPr>
      </w:pPr>
      <w:bookmarkStart w:id="0" w:name="_GoBack"/>
      <w:bookmarkEnd w:id="0"/>
      <w:r>
        <w:rPr>
          <w:rFonts w:hint="cs"/>
          <w:b/>
          <w:bCs/>
          <w:rtl/>
        </w:rPr>
        <w:t xml:space="preserve">ב"ה    יואל בן-נון </w:t>
      </w:r>
    </w:p>
    <w:p w:rsidR="00C270D9" w:rsidRDefault="007C2774" w:rsidP="00AA3DD2">
      <w:pPr>
        <w:jc w:val="center"/>
        <w:rPr>
          <w:b/>
          <w:bCs/>
          <w:sz w:val="32"/>
          <w:szCs w:val="32"/>
          <w:rtl/>
        </w:rPr>
      </w:pPr>
      <w:r>
        <w:rPr>
          <w:rFonts w:hint="cs"/>
          <w:b/>
          <w:bCs/>
          <w:sz w:val="32"/>
          <w:szCs w:val="32"/>
          <w:rtl/>
        </w:rPr>
        <w:t xml:space="preserve">צפירת זיכרון </w:t>
      </w:r>
    </w:p>
    <w:p w:rsidR="007C2774" w:rsidRDefault="0098352A" w:rsidP="007C2774">
      <w:pPr>
        <w:jc w:val="both"/>
        <w:rPr>
          <w:b/>
          <w:bCs/>
          <w:sz w:val="24"/>
          <w:szCs w:val="24"/>
          <w:rtl/>
        </w:rPr>
      </w:pPr>
      <w:r>
        <w:rPr>
          <w:rFonts w:hint="cs"/>
          <w:b/>
          <w:bCs/>
          <w:sz w:val="24"/>
          <w:szCs w:val="24"/>
          <w:rtl/>
        </w:rPr>
        <w:t>בפרשת חצוצרות בתורה (במדבר י', א-י) מפורש</w:t>
      </w:r>
      <w:r w:rsidR="006546DD">
        <w:rPr>
          <w:rFonts w:hint="cs"/>
          <w:b/>
          <w:bCs/>
          <w:sz w:val="24"/>
          <w:szCs w:val="24"/>
          <w:rtl/>
        </w:rPr>
        <w:t>,</w:t>
      </w:r>
      <w:r>
        <w:rPr>
          <w:rFonts w:hint="cs"/>
          <w:b/>
          <w:bCs/>
          <w:sz w:val="24"/>
          <w:szCs w:val="24"/>
          <w:rtl/>
        </w:rPr>
        <w:t xml:space="preserve"> שתוקעים בחצוצרות</w:t>
      </w:r>
      <w:r w:rsidR="006546DD">
        <w:rPr>
          <w:rFonts w:hint="cs"/>
          <w:b/>
          <w:bCs/>
          <w:sz w:val="24"/>
          <w:szCs w:val="24"/>
          <w:rtl/>
        </w:rPr>
        <w:t xml:space="preserve"> כדי</w:t>
      </w:r>
      <w:r>
        <w:rPr>
          <w:rFonts w:hint="cs"/>
          <w:b/>
          <w:bCs/>
          <w:sz w:val="24"/>
          <w:szCs w:val="24"/>
          <w:rtl/>
        </w:rPr>
        <w:t xml:space="preserve"> לכנס את העם</w:t>
      </w:r>
      <w:r w:rsidR="006546DD">
        <w:rPr>
          <w:rFonts w:hint="cs"/>
          <w:b/>
          <w:bCs/>
          <w:sz w:val="24"/>
          <w:szCs w:val="24"/>
          <w:rtl/>
        </w:rPr>
        <w:t>,</w:t>
      </w:r>
      <w:r>
        <w:rPr>
          <w:rFonts w:hint="cs"/>
          <w:b/>
          <w:bCs/>
          <w:sz w:val="24"/>
          <w:szCs w:val="24"/>
          <w:rtl/>
        </w:rPr>
        <w:t xml:space="preserve"> ובזיכרון של שמחה ומועד וראש חודש, ומריעים בחצוצרות במסעות המדבר ובמלחמות. </w:t>
      </w:r>
    </w:p>
    <w:p w:rsidR="0098352A" w:rsidRDefault="0098352A" w:rsidP="007C2774">
      <w:pPr>
        <w:jc w:val="both"/>
        <w:rPr>
          <w:b/>
          <w:bCs/>
          <w:sz w:val="24"/>
          <w:szCs w:val="24"/>
          <w:rtl/>
        </w:rPr>
      </w:pPr>
      <w:r>
        <w:rPr>
          <w:rFonts w:hint="cs"/>
          <w:b/>
          <w:bCs/>
          <w:sz w:val="24"/>
          <w:szCs w:val="24"/>
          <w:rtl/>
        </w:rPr>
        <w:t>כמו</w:t>
      </w:r>
      <w:r w:rsidR="00BB6D64">
        <w:rPr>
          <w:rFonts w:hint="cs"/>
          <w:b/>
          <w:bCs/>
          <w:sz w:val="24"/>
          <w:szCs w:val="24"/>
          <w:rtl/>
        </w:rPr>
        <w:t xml:space="preserve"> החצוצרות כך השופר,</w:t>
      </w:r>
      <w:r w:rsidR="00E54F36">
        <w:rPr>
          <w:rFonts w:hint="cs"/>
          <w:b/>
          <w:bCs/>
          <w:sz w:val="24"/>
          <w:szCs w:val="24"/>
          <w:rtl/>
        </w:rPr>
        <w:t xml:space="preserve"> אלא שבמקדש היו חצוצרות ושופר יחד לפני ה', וכתב הרמב"ם (הלכות תעניות פרק א', א-ד): "מצות עשה מן התורה לזעוק ולהריע בחצוצרות על כל צרה שתבוא על הצבור ..."</w:t>
      </w:r>
      <w:r w:rsidR="00BB6D64">
        <w:rPr>
          <w:rFonts w:hint="cs"/>
          <w:b/>
          <w:bCs/>
          <w:sz w:val="24"/>
          <w:szCs w:val="24"/>
          <w:rtl/>
        </w:rPr>
        <w:t xml:space="preserve">. </w:t>
      </w:r>
    </w:p>
    <w:p w:rsidR="00E54F36" w:rsidRDefault="00E54F36" w:rsidP="007C2774">
      <w:pPr>
        <w:jc w:val="both"/>
        <w:rPr>
          <w:b/>
          <w:bCs/>
          <w:sz w:val="24"/>
          <w:szCs w:val="24"/>
          <w:rtl/>
        </w:rPr>
      </w:pPr>
      <w:r>
        <w:rPr>
          <w:rFonts w:hint="cs"/>
          <w:b/>
          <w:bCs/>
          <w:sz w:val="24"/>
          <w:szCs w:val="24"/>
          <w:rtl/>
        </w:rPr>
        <w:t xml:space="preserve">'צופר' דומה מאד ל'שופר' ולא רק בשמו </w:t>
      </w:r>
      <w:r>
        <w:rPr>
          <w:b/>
          <w:bCs/>
          <w:sz w:val="24"/>
          <w:szCs w:val="24"/>
          <w:rtl/>
        </w:rPr>
        <w:t>–</w:t>
      </w:r>
      <w:r>
        <w:rPr>
          <w:rFonts w:hint="cs"/>
          <w:b/>
          <w:bCs/>
          <w:sz w:val="24"/>
          <w:szCs w:val="24"/>
          <w:rtl/>
        </w:rPr>
        <w:t xml:space="preserve"> כאשר צופרים עולים ויורדים ומייללים בקולות שבורים כולם מבינים שיש מלחמה, הפגזות וטילים, או אש, טרור וחבלה או חולה מסוכן. </w:t>
      </w:r>
    </w:p>
    <w:p w:rsidR="00E54F36" w:rsidRDefault="00E54F36" w:rsidP="007C2774">
      <w:pPr>
        <w:jc w:val="both"/>
        <w:rPr>
          <w:b/>
          <w:bCs/>
          <w:sz w:val="24"/>
          <w:szCs w:val="24"/>
          <w:rtl/>
        </w:rPr>
      </w:pPr>
      <w:r>
        <w:rPr>
          <w:rFonts w:hint="cs"/>
          <w:b/>
          <w:bCs/>
          <w:sz w:val="24"/>
          <w:szCs w:val="24"/>
          <w:rtl/>
        </w:rPr>
        <w:t>לעומת זה, כאשר הצופרים תוקעים צפירה ארוכה</w:t>
      </w:r>
      <w:r w:rsidR="0016222C">
        <w:rPr>
          <w:rFonts w:hint="cs"/>
          <w:b/>
          <w:bCs/>
          <w:sz w:val="24"/>
          <w:szCs w:val="24"/>
          <w:rtl/>
        </w:rPr>
        <w:t xml:space="preserve"> בלי שברים ותרועות, ברור שמדובר בצפירת זיכרון שמכנסת את העם כולו למעמד משותף. כל זה מתאים בדיוק לפרשת חצוצרות שבתורה. </w:t>
      </w:r>
    </w:p>
    <w:p w:rsidR="006546DD" w:rsidRDefault="0016222C" w:rsidP="007C2774">
      <w:pPr>
        <w:jc w:val="both"/>
        <w:rPr>
          <w:b/>
          <w:bCs/>
          <w:sz w:val="24"/>
          <w:szCs w:val="24"/>
          <w:rtl/>
        </w:rPr>
      </w:pPr>
      <w:r>
        <w:rPr>
          <w:rFonts w:hint="cs"/>
          <w:b/>
          <w:bCs/>
          <w:sz w:val="24"/>
          <w:szCs w:val="24"/>
          <w:rtl/>
        </w:rPr>
        <w:t>יש טוענים, שזה 'מנהג גויים' כביכול, אבל</w:t>
      </w:r>
      <w:r w:rsidR="00941852">
        <w:rPr>
          <w:rFonts w:hint="cs"/>
          <w:b/>
          <w:bCs/>
          <w:sz w:val="24"/>
          <w:szCs w:val="24"/>
          <w:rtl/>
        </w:rPr>
        <w:t xml:space="preserve"> זו טעות גמורה </w:t>
      </w:r>
      <w:r w:rsidR="00941852">
        <w:rPr>
          <w:b/>
          <w:bCs/>
          <w:sz w:val="24"/>
          <w:szCs w:val="24"/>
          <w:rtl/>
        </w:rPr>
        <w:t>–</w:t>
      </w:r>
      <w:r w:rsidR="00941852">
        <w:rPr>
          <w:rFonts w:hint="cs"/>
          <w:b/>
          <w:bCs/>
          <w:sz w:val="24"/>
          <w:szCs w:val="24"/>
          <w:rtl/>
        </w:rPr>
        <w:t xml:space="preserve"> </w:t>
      </w:r>
    </w:p>
    <w:p w:rsidR="0016222C" w:rsidRDefault="00941852" w:rsidP="007C2774">
      <w:pPr>
        <w:jc w:val="both"/>
        <w:rPr>
          <w:b/>
          <w:bCs/>
          <w:sz w:val="24"/>
          <w:szCs w:val="24"/>
          <w:rtl/>
        </w:rPr>
      </w:pPr>
      <w:r>
        <w:rPr>
          <w:rFonts w:hint="cs"/>
          <w:b/>
          <w:bCs/>
          <w:sz w:val="24"/>
          <w:szCs w:val="24"/>
          <w:rtl/>
        </w:rPr>
        <w:t>ראשית,</w:t>
      </w:r>
      <w:r w:rsidR="0016222C">
        <w:rPr>
          <w:rFonts w:hint="cs"/>
          <w:b/>
          <w:bCs/>
          <w:sz w:val="24"/>
          <w:szCs w:val="24"/>
          <w:rtl/>
        </w:rPr>
        <w:t xml:space="preserve"> אין בכל העולם מנהג כזה בשום מקום, שעם שלם מתייחד עם </w:t>
      </w:r>
      <w:proofErr w:type="spellStart"/>
      <w:r w:rsidR="0016222C">
        <w:rPr>
          <w:rFonts w:hint="cs"/>
          <w:b/>
          <w:bCs/>
          <w:sz w:val="24"/>
          <w:szCs w:val="24"/>
          <w:rtl/>
        </w:rPr>
        <w:t>זכרון</w:t>
      </w:r>
      <w:proofErr w:type="spellEnd"/>
      <w:r w:rsidR="0016222C">
        <w:rPr>
          <w:rFonts w:hint="cs"/>
          <w:b/>
          <w:bCs/>
          <w:sz w:val="24"/>
          <w:szCs w:val="24"/>
          <w:rtl/>
        </w:rPr>
        <w:t xml:space="preserve"> </w:t>
      </w:r>
      <w:proofErr w:type="spellStart"/>
      <w:r w:rsidR="0016222C">
        <w:rPr>
          <w:rFonts w:hint="cs"/>
          <w:b/>
          <w:bCs/>
          <w:sz w:val="24"/>
          <w:szCs w:val="24"/>
          <w:rtl/>
        </w:rPr>
        <w:t>קדושיו</w:t>
      </w:r>
      <w:proofErr w:type="spellEnd"/>
      <w:r w:rsidR="0016222C">
        <w:rPr>
          <w:rFonts w:hint="cs"/>
          <w:b/>
          <w:bCs/>
          <w:sz w:val="24"/>
          <w:szCs w:val="24"/>
          <w:rtl/>
        </w:rPr>
        <w:t xml:space="preserve"> ולוחמיו שנשרפו בכבשנים</w:t>
      </w:r>
      <w:r w:rsidR="006546DD">
        <w:rPr>
          <w:rFonts w:hint="cs"/>
          <w:b/>
          <w:bCs/>
          <w:sz w:val="24"/>
          <w:szCs w:val="24"/>
          <w:rtl/>
        </w:rPr>
        <w:t>,</w:t>
      </w:r>
      <w:r w:rsidR="0016222C">
        <w:rPr>
          <w:rFonts w:hint="cs"/>
          <w:b/>
          <w:bCs/>
          <w:sz w:val="24"/>
          <w:szCs w:val="24"/>
          <w:rtl/>
        </w:rPr>
        <w:t xml:space="preserve"> או שנפלו במערכות ישראל. מקור הטענה הוא בצפירת זיכרון שהונהגה במדינות הכתר הבריטי לז</w:t>
      </w:r>
      <w:r w:rsidR="006546DD">
        <w:rPr>
          <w:rFonts w:hint="cs"/>
          <w:b/>
          <w:bCs/>
          <w:sz w:val="24"/>
          <w:szCs w:val="24"/>
          <w:rtl/>
        </w:rPr>
        <w:t>כר</w:t>
      </w:r>
      <w:r w:rsidR="0016222C">
        <w:rPr>
          <w:rFonts w:hint="cs"/>
          <w:b/>
          <w:bCs/>
          <w:sz w:val="24"/>
          <w:szCs w:val="24"/>
          <w:rtl/>
        </w:rPr>
        <w:t xml:space="preserve"> מיליוני החללים במלחמת העולם (הראשונה), מנהג שכמעט ונעלם במלחמת העולם השנייה</w:t>
      </w:r>
      <w:r>
        <w:rPr>
          <w:rFonts w:hint="cs"/>
          <w:b/>
          <w:bCs/>
          <w:sz w:val="24"/>
          <w:szCs w:val="24"/>
          <w:rtl/>
        </w:rPr>
        <w:t xml:space="preserve"> ואחריה</w:t>
      </w:r>
      <w:r w:rsidR="006546DD">
        <w:rPr>
          <w:rFonts w:hint="cs"/>
          <w:b/>
          <w:bCs/>
          <w:sz w:val="24"/>
          <w:szCs w:val="24"/>
          <w:rtl/>
        </w:rPr>
        <w:t>, ומעולם גם לא היה קשור לעבודה זרה כלשהי;</w:t>
      </w:r>
      <w:r w:rsidR="00612DF0">
        <w:rPr>
          <w:rFonts w:hint="cs"/>
          <w:b/>
          <w:bCs/>
          <w:sz w:val="24"/>
          <w:szCs w:val="24"/>
          <w:rtl/>
        </w:rPr>
        <w:t xml:space="preserve"> </w:t>
      </w:r>
      <w:r w:rsidR="006546DD">
        <w:rPr>
          <w:rFonts w:hint="cs"/>
          <w:b/>
          <w:bCs/>
          <w:sz w:val="24"/>
          <w:szCs w:val="24"/>
          <w:rtl/>
        </w:rPr>
        <w:t>כידוע בהלכה (</w:t>
      </w:r>
      <w:proofErr w:type="spellStart"/>
      <w:r w:rsidR="006546DD">
        <w:rPr>
          <w:rFonts w:hint="cs"/>
          <w:b/>
          <w:bCs/>
          <w:sz w:val="24"/>
          <w:szCs w:val="24"/>
          <w:rtl/>
        </w:rPr>
        <w:t>שו"ע</w:t>
      </w:r>
      <w:proofErr w:type="spellEnd"/>
      <w:r w:rsidR="006546DD">
        <w:rPr>
          <w:rFonts w:hint="cs"/>
          <w:b/>
          <w:bCs/>
          <w:sz w:val="24"/>
          <w:szCs w:val="24"/>
          <w:rtl/>
        </w:rPr>
        <w:t xml:space="preserve"> יו"ד קמ"ט, ח) מנהג של כבוד המלך או הממלכה אין בו שום איסור</w:t>
      </w:r>
      <w:r w:rsidR="0016222C">
        <w:rPr>
          <w:rFonts w:hint="cs"/>
          <w:b/>
          <w:bCs/>
          <w:sz w:val="24"/>
          <w:szCs w:val="24"/>
          <w:rtl/>
        </w:rPr>
        <w:t xml:space="preserve">.  </w:t>
      </w:r>
    </w:p>
    <w:p w:rsidR="00941852" w:rsidRDefault="0016222C" w:rsidP="007C2774">
      <w:pPr>
        <w:jc w:val="both"/>
        <w:rPr>
          <w:b/>
          <w:bCs/>
          <w:sz w:val="24"/>
          <w:szCs w:val="24"/>
          <w:rtl/>
        </w:rPr>
      </w:pPr>
      <w:r>
        <w:rPr>
          <w:rFonts w:hint="cs"/>
          <w:b/>
          <w:bCs/>
          <w:sz w:val="24"/>
          <w:szCs w:val="24"/>
          <w:rtl/>
        </w:rPr>
        <w:t xml:space="preserve">ההלכה הפסוקה והידועה לכל היא, שאיסור 'מנהגי עכו"ם' חל </w:t>
      </w:r>
      <w:r w:rsidR="00EC7ACF">
        <w:rPr>
          <w:rFonts w:hint="cs"/>
          <w:b/>
          <w:bCs/>
          <w:sz w:val="24"/>
          <w:szCs w:val="24"/>
          <w:rtl/>
        </w:rPr>
        <w:t>על כל מנהג שקשור לעבודה זרה או מאפיין אותה, אבל מנהג שאין בו שום קשר לסגידה (אלילית או נוצרית)</w:t>
      </w:r>
      <w:r w:rsidR="006546DD">
        <w:rPr>
          <w:rFonts w:hint="cs"/>
          <w:b/>
          <w:bCs/>
          <w:sz w:val="24"/>
          <w:szCs w:val="24"/>
          <w:rtl/>
        </w:rPr>
        <w:t xml:space="preserve">, אין בו שום איסור </w:t>
      </w:r>
      <w:r w:rsidR="006546DD">
        <w:rPr>
          <w:b/>
          <w:bCs/>
          <w:sz w:val="24"/>
          <w:szCs w:val="24"/>
          <w:rtl/>
        </w:rPr>
        <w:t>–</w:t>
      </w:r>
      <w:r w:rsidR="006546DD">
        <w:rPr>
          <w:rFonts w:hint="cs"/>
          <w:b/>
          <w:bCs/>
          <w:sz w:val="24"/>
          <w:szCs w:val="24"/>
          <w:rtl/>
        </w:rPr>
        <w:t xml:space="preserve"> מי שהולך כל ימיו רק בטלית ותפילין (כמו </w:t>
      </w:r>
      <w:proofErr w:type="spellStart"/>
      <w:r w:rsidR="006546DD">
        <w:rPr>
          <w:rFonts w:hint="cs"/>
          <w:b/>
          <w:bCs/>
          <w:sz w:val="24"/>
          <w:szCs w:val="24"/>
          <w:rtl/>
        </w:rPr>
        <w:t>הגר"א</w:t>
      </w:r>
      <w:proofErr w:type="spellEnd"/>
      <w:r w:rsidR="006546DD">
        <w:rPr>
          <w:rFonts w:hint="cs"/>
          <w:b/>
          <w:bCs/>
          <w:sz w:val="24"/>
          <w:szCs w:val="24"/>
          <w:rtl/>
        </w:rPr>
        <w:t xml:space="preserve">) יכול להחמיר על עצמו בחוקות הגויים גם במנהגי תרבות, שאין בהם שום צד אלילי; אבל </w:t>
      </w:r>
      <w:r w:rsidR="00EC7ACF">
        <w:rPr>
          <w:rFonts w:hint="cs"/>
          <w:b/>
          <w:bCs/>
          <w:sz w:val="24"/>
          <w:szCs w:val="24"/>
          <w:rtl/>
        </w:rPr>
        <w:t>כל מי שלובש חליפה ועניבה נוהג במנהגי גויים שהם רק נימוס ותרבות</w:t>
      </w:r>
      <w:r w:rsidR="006546DD">
        <w:rPr>
          <w:rFonts w:hint="cs"/>
          <w:b/>
          <w:bCs/>
          <w:sz w:val="24"/>
          <w:szCs w:val="24"/>
          <w:rtl/>
        </w:rPr>
        <w:t xml:space="preserve">, והדבר מותר </w:t>
      </w:r>
      <w:r w:rsidR="00612DF0">
        <w:rPr>
          <w:rFonts w:hint="cs"/>
          <w:b/>
          <w:bCs/>
          <w:sz w:val="24"/>
          <w:szCs w:val="24"/>
          <w:rtl/>
        </w:rPr>
        <w:t>לפי ההלכה!</w:t>
      </w:r>
      <w:r w:rsidR="006546DD">
        <w:rPr>
          <w:rFonts w:hint="cs"/>
          <w:b/>
          <w:bCs/>
          <w:sz w:val="24"/>
          <w:szCs w:val="24"/>
          <w:rtl/>
        </w:rPr>
        <w:t xml:space="preserve"> לפיכך, כל מי שלובש חליפה ועניבה לא יכולה להיות</w:t>
      </w:r>
      <w:r w:rsidR="00EC7ACF">
        <w:rPr>
          <w:rFonts w:hint="cs"/>
          <w:b/>
          <w:bCs/>
          <w:sz w:val="24"/>
          <w:szCs w:val="24"/>
          <w:rtl/>
        </w:rPr>
        <w:t xml:space="preserve"> לו שום טענה נגד צפירת זיכרון אפילו </w:t>
      </w:r>
      <w:r w:rsidR="00941852">
        <w:rPr>
          <w:rFonts w:hint="cs"/>
          <w:b/>
          <w:bCs/>
          <w:sz w:val="24"/>
          <w:szCs w:val="24"/>
          <w:rtl/>
        </w:rPr>
        <w:t xml:space="preserve">אם </w:t>
      </w:r>
      <w:r w:rsidR="00EC7ACF">
        <w:rPr>
          <w:rFonts w:hint="cs"/>
          <w:b/>
          <w:bCs/>
          <w:sz w:val="24"/>
          <w:szCs w:val="24"/>
          <w:rtl/>
        </w:rPr>
        <w:t xml:space="preserve">הייתה מתקיימת בעולם כמנהג הממלכה הבריטית </w:t>
      </w:r>
      <w:r w:rsidR="00941852">
        <w:rPr>
          <w:rFonts w:hint="cs"/>
          <w:b/>
          <w:bCs/>
          <w:sz w:val="24"/>
          <w:szCs w:val="24"/>
          <w:rtl/>
        </w:rPr>
        <w:t xml:space="preserve">אחרי מלחמת העולם (הראשונה). </w:t>
      </w:r>
    </w:p>
    <w:p w:rsidR="0016222C" w:rsidRPr="007C2774" w:rsidRDefault="00941852" w:rsidP="007C2774">
      <w:pPr>
        <w:jc w:val="both"/>
        <w:rPr>
          <w:b/>
          <w:bCs/>
          <w:sz w:val="24"/>
          <w:szCs w:val="24"/>
        </w:rPr>
      </w:pPr>
      <w:r>
        <w:rPr>
          <w:rFonts w:hint="cs"/>
          <w:b/>
          <w:bCs/>
          <w:sz w:val="24"/>
          <w:szCs w:val="24"/>
          <w:rtl/>
        </w:rPr>
        <w:t xml:space="preserve">כיום, המנהג הזה של צפירת זיכרון הוא מנהג ישראלי בלבד, אין בו שום ריח של מנהגי עכו"ם חס וחלילה, והוא תואם למצוות חצוצרות שבתורה. לכן, מי שעומד בצפירת זיכרון על קדושי השואה ועל חללי מערכות ישראל מקיים מצווה של תורה, ומי שאינו עומד </w:t>
      </w:r>
      <w:r>
        <w:rPr>
          <w:b/>
          <w:bCs/>
          <w:sz w:val="24"/>
          <w:szCs w:val="24"/>
          <w:rtl/>
        </w:rPr>
        <w:t>–</w:t>
      </w:r>
      <w:r w:rsidR="00612DF0">
        <w:rPr>
          <w:rFonts w:hint="cs"/>
          <w:b/>
          <w:bCs/>
          <w:sz w:val="24"/>
          <w:szCs w:val="24"/>
          <w:rtl/>
        </w:rPr>
        <w:t xml:space="preserve"> ולו</w:t>
      </w:r>
      <w:r>
        <w:rPr>
          <w:rFonts w:hint="cs"/>
          <w:b/>
          <w:bCs/>
          <w:sz w:val="24"/>
          <w:szCs w:val="24"/>
          <w:rtl/>
        </w:rPr>
        <w:t xml:space="preserve"> בצנעה </w:t>
      </w:r>
      <w:r>
        <w:rPr>
          <w:b/>
          <w:bCs/>
          <w:sz w:val="24"/>
          <w:szCs w:val="24"/>
          <w:rtl/>
        </w:rPr>
        <w:t>–</w:t>
      </w:r>
      <w:r>
        <w:rPr>
          <w:rFonts w:hint="cs"/>
          <w:b/>
          <w:bCs/>
          <w:sz w:val="24"/>
          <w:szCs w:val="24"/>
          <w:rtl/>
        </w:rPr>
        <w:t xml:space="preserve"> פוגע בזכר הקדושים ובחיבור עם כלל ישראל. </w:t>
      </w:r>
      <w:r w:rsidR="0016222C">
        <w:rPr>
          <w:rFonts w:hint="cs"/>
          <w:b/>
          <w:bCs/>
          <w:sz w:val="24"/>
          <w:szCs w:val="24"/>
          <w:rtl/>
        </w:rPr>
        <w:t xml:space="preserve"> </w:t>
      </w:r>
    </w:p>
    <w:sectPr w:rsidR="0016222C" w:rsidRPr="007C2774" w:rsidSect="00FD35C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DD2"/>
    <w:rsid w:val="0016222C"/>
    <w:rsid w:val="00612DF0"/>
    <w:rsid w:val="006546DD"/>
    <w:rsid w:val="006D59A0"/>
    <w:rsid w:val="007C2774"/>
    <w:rsid w:val="008925CB"/>
    <w:rsid w:val="00941852"/>
    <w:rsid w:val="0098352A"/>
    <w:rsid w:val="00AA3DD2"/>
    <w:rsid w:val="00BB6D64"/>
    <w:rsid w:val="00C270D9"/>
    <w:rsid w:val="00E54F36"/>
    <w:rsid w:val="00EC7ACF"/>
    <w:rsid w:val="00FD35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23F7FC-008D-43BA-B24E-135F30F47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9A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1621</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אריאל</cp:lastModifiedBy>
  <cp:revision>2</cp:revision>
  <dcterms:created xsi:type="dcterms:W3CDTF">2021-04-09T11:47:00Z</dcterms:created>
  <dcterms:modified xsi:type="dcterms:W3CDTF">2021-04-09T11:47:00Z</dcterms:modified>
</cp:coreProperties>
</file>