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06" w:rsidRDefault="006E7955" w:rsidP="006E7955">
      <w:pPr>
        <w:jc w:val="center"/>
        <w:rPr>
          <w:b/>
          <w:bCs/>
          <w:rtl/>
        </w:rPr>
      </w:pPr>
      <w:r>
        <w:rPr>
          <w:rFonts w:hint="cs"/>
          <w:b/>
          <w:bCs/>
          <w:rtl/>
        </w:rPr>
        <w:t>יואל בן-נון</w:t>
      </w:r>
    </w:p>
    <w:p w:rsidR="006E7955" w:rsidRDefault="006E7955" w:rsidP="006E7955">
      <w:pPr>
        <w:jc w:val="center"/>
        <w:rPr>
          <w:b/>
          <w:bCs/>
          <w:sz w:val="32"/>
          <w:szCs w:val="32"/>
          <w:rtl/>
        </w:rPr>
      </w:pPr>
      <w:r>
        <w:rPr>
          <w:rFonts w:hint="cs"/>
          <w:b/>
          <w:bCs/>
          <w:sz w:val="32"/>
          <w:szCs w:val="32"/>
          <w:rtl/>
        </w:rPr>
        <w:t>איך נפלה ממלכת החשמונאים?</w:t>
      </w:r>
    </w:p>
    <w:p w:rsidR="006E7955" w:rsidRDefault="006E7955" w:rsidP="001C2F49">
      <w:pPr>
        <w:jc w:val="both"/>
        <w:rPr>
          <w:b/>
          <w:bCs/>
          <w:sz w:val="24"/>
          <w:szCs w:val="24"/>
          <w:rtl/>
        </w:rPr>
      </w:pPr>
      <w:r>
        <w:rPr>
          <w:rFonts w:hint="cs"/>
          <w:b/>
          <w:bCs/>
          <w:sz w:val="24"/>
          <w:szCs w:val="24"/>
          <w:rtl/>
        </w:rPr>
        <w:t xml:space="preserve">מלחמת האחים, הורקנוס ואריסטובולוס, בני ינאי ושלומציון </w:t>
      </w:r>
      <w:r w:rsidR="001C2F49">
        <w:rPr>
          <w:rFonts w:hint="cs"/>
          <w:b/>
          <w:bCs/>
          <w:sz w:val="24"/>
          <w:szCs w:val="24"/>
          <w:rtl/>
        </w:rPr>
        <w:t>(</w:t>
      </w:r>
      <w:r>
        <w:rPr>
          <w:rFonts w:hint="cs"/>
          <w:b/>
          <w:bCs/>
          <w:sz w:val="24"/>
          <w:szCs w:val="24"/>
          <w:rtl/>
        </w:rPr>
        <w:t>הנינים של שמעון בן מתתיהו, אחיו של יהודה המקבי</w:t>
      </w:r>
      <w:r w:rsidR="001C2F49">
        <w:rPr>
          <w:rFonts w:hint="cs"/>
          <w:b/>
          <w:bCs/>
          <w:sz w:val="24"/>
          <w:szCs w:val="24"/>
          <w:rtl/>
        </w:rPr>
        <w:t>)</w:t>
      </w:r>
      <w:r>
        <w:rPr>
          <w:rFonts w:hint="cs"/>
          <w:b/>
          <w:bCs/>
          <w:sz w:val="24"/>
          <w:szCs w:val="24"/>
          <w:rtl/>
        </w:rPr>
        <w:t xml:space="preserve">, דור רביעי למשפחת חשמונאי </w:t>
      </w:r>
      <w:r>
        <w:rPr>
          <w:b/>
          <w:bCs/>
          <w:sz w:val="24"/>
          <w:szCs w:val="24"/>
          <w:rtl/>
        </w:rPr>
        <w:t>–</w:t>
      </w:r>
      <w:r>
        <w:rPr>
          <w:rFonts w:hint="cs"/>
          <w:b/>
          <w:bCs/>
          <w:sz w:val="24"/>
          <w:szCs w:val="24"/>
          <w:rtl/>
        </w:rPr>
        <w:t xml:space="preserve"> </w:t>
      </w:r>
      <w:r w:rsidR="00053C32">
        <w:rPr>
          <w:rFonts w:hint="cs"/>
          <w:b/>
          <w:bCs/>
          <w:sz w:val="24"/>
          <w:szCs w:val="24"/>
          <w:rtl/>
        </w:rPr>
        <w:t xml:space="preserve">היא שגרמה לנפילת הממלכה. </w:t>
      </w:r>
    </w:p>
    <w:p w:rsidR="00053C32" w:rsidRDefault="00053C32" w:rsidP="00062A93">
      <w:pPr>
        <w:jc w:val="both"/>
        <w:rPr>
          <w:b/>
          <w:bCs/>
          <w:sz w:val="24"/>
          <w:szCs w:val="24"/>
          <w:rtl/>
        </w:rPr>
      </w:pPr>
      <w:r>
        <w:rPr>
          <w:rFonts w:hint="cs"/>
          <w:b/>
          <w:bCs/>
          <w:sz w:val="24"/>
          <w:szCs w:val="24"/>
          <w:rtl/>
        </w:rPr>
        <w:t xml:space="preserve">לפני הפוליטיקה וההיסטוריה, חשוב להבין בקיצור את הרקע התרבותי </w:t>
      </w:r>
      <w:r>
        <w:rPr>
          <w:b/>
          <w:bCs/>
          <w:sz w:val="24"/>
          <w:szCs w:val="24"/>
          <w:rtl/>
        </w:rPr>
        <w:t>–</w:t>
      </w:r>
      <w:r>
        <w:rPr>
          <w:rFonts w:hint="cs"/>
          <w:b/>
          <w:bCs/>
          <w:sz w:val="24"/>
          <w:szCs w:val="24"/>
          <w:rtl/>
        </w:rPr>
        <w:t xml:space="preserve"> ההתייוונות לא </w:t>
      </w:r>
      <w:r w:rsidR="00062A93">
        <w:rPr>
          <w:rFonts w:hint="cs"/>
          <w:b/>
          <w:bCs/>
          <w:sz w:val="24"/>
          <w:szCs w:val="24"/>
          <w:rtl/>
        </w:rPr>
        <w:t>ה</w:t>
      </w:r>
      <w:r>
        <w:rPr>
          <w:rFonts w:hint="cs"/>
          <w:b/>
          <w:bCs/>
          <w:sz w:val="24"/>
          <w:szCs w:val="24"/>
          <w:rtl/>
        </w:rPr>
        <w:t>תחילה באמונה הדתית</w:t>
      </w:r>
      <w:r w:rsidR="00062A93">
        <w:rPr>
          <w:rFonts w:hint="cs"/>
          <w:b/>
          <w:bCs/>
          <w:sz w:val="24"/>
          <w:szCs w:val="24"/>
          <w:rtl/>
        </w:rPr>
        <w:t xml:space="preserve">, לא בפילוסופיה, ולא בשליטה בירושלים ובמקדש </w:t>
      </w:r>
      <w:r w:rsidR="00062A93">
        <w:rPr>
          <w:b/>
          <w:bCs/>
          <w:sz w:val="24"/>
          <w:szCs w:val="24"/>
          <w:rtl/>
        </w:rPr>
        <w:t>–</w:t>
      </w:r>
      <w:r w:rsidR="00062A93">
        <w:rPr>
          <w:rFonts w:hint="cs"/>
          <w:b/>
          <w:bCs/>
          <w:sz w:val="24"/>
          <w:szCs w:val="24"/>
          <w:rtl/>
        </w:rPr>
        <w:t xml:space="preserve"> ההתייוונות מתחילה תמיד בשמות פרטיים נכריים, כי השפעת התרבות השלטת ניכרת מיד בשמות פרטיים </w:t>
      </w:r>
      <w:r w:rsidR="00062A93">
        <w:rPr>
          <w:b/>
          <w:bCs/>
          <w:sz w:val="24"/>
          <w:szCs w:val="24"/>
          <w:rtl/>
        </w:rPr>
        <w:t>–</w:t>
      </w:r>
      <w:r w:rsidR="00062A93">
        <w:rPr>
          <w:rFonts w:hint="cs"/>
          <w:b/>
          <w:bCs/>
          <w:sz w:val="24"/>
          <w:szCs w:val="24"/>
          <w:rtl/>
        </w:rPr>
        <w:t xml:space="preserve"> שמות משפחה שמרניים יותר; שמות מקומות עוד יותר; שמות הרים ונהרות שמרניים מכולם; אבל שמות פרטיים הם הרוח הנושבת.</w:t>
      </w:r>
    </w:p>
    <w:p w:rsidR="00062A93" w:rsidRDefault="00062A93" w:rsidP="00263A03">
      <w:pPr>
        <w:jc w:val="both"/>
        <w:rPr>
          <w:b/>
          <w:bCs/>
          <w:sz w:val="24"/>
          <w:szCs w:val="24"/>
          <w:rtl/>
        </w:rPr>
      </w:pPr>
      <w:r>
        <w:rPr>
          <w:rFonts w:hint="cs"/>
          <w:b/>
          <w:bCs/>
          <w:sz w:val="24"/>
          <w:szCs w:val="24"/>
          <w:rtl/>
        </w:rPr>
        <w:t>דור או שניים לפני חילול המקדש וגזירות הדת כבר פשטו שמות יווניים ביהודה עד כדי כך, שנשיא החכמים, ממשיכו של שמעון הצדיק, נקרא '</w:t>
      </w:r>
      <w:proofErr w:type="spellStart"/>
      <w:r>
        <w:rPr>
          <w:rFonts w:hint="cs"/>
          <w:b/>
          <w:bCs/>
          <w:sz w:val="24"/>
          <w:szCs w:val="24"/>
          <w:rtl/>
        </w:rPr>
        <w:t>אנטיגנוס</w:t>
      </w:r>
      <w:proofErr w:type="spellEnd"/>
      <w:r>
        <w:rPr>
          <w:rFonts w:hint="cs"/>
          <w:b/>
          <w:bCs/>
          <w:sz w:val="24"/>
          <w:szCs w:val="24"/>
          <w:rtl/>
        </w:rPr>
        <w:t xml:space="preserve"> איש סוכו' (אבות פרק א', </w:t>
      </w:r>
      <w:r w:rsidR="001C2F49">
        <w:rPr>
          <w:rFonts w:hint="cs"/>
          <w:b/>
          <w:bCs/>
          <w:sz w:val="24"/>
          <w:szCs w:val="24"/>
          <w:rtl/>
        </w:rPr>
        <w:t>ג</w:t>
      </w:r>
      <w:r>
        <w:rPr>
          <w:rFonts w:hint="cs"/>
          <w:b/>
          <w:bCs/>
          <w:sz w:val="24"/>
          <w:szCs w:val="24"/>
          <w:rtl/>
        </w:rPr>
        <w:t>)</w:t>
      </w:r>
      <w:r w:rsidR="00263A03">
        <w:rPr>
          <w:rFonts w:hint="cs"/>
          <w:b/>
          <w:bCs/>
          <w:sz w:val="24"/>
          <w:szCs w:val="24"/>
          <w:rtl/>
        </w:rPr>
        <w:t xml:space="preserve"> </w:t>
      </w:r>
      <w:r w:rsidR="00263A03">
        <w:rPr>
          <w:b/>
          <w:bCs/>
          <w:sz w:val="24"/>
          <w:szCs w:val="24"/>
          <w:rtl/>
        </w:rPr>
        <w:t>–</w:t>
      </w:r>
      <w:r w:rsidR="00263A03">
        <w:rPr>
          <w:rFonts w:hint="cs"/>
          <w:b/>
          <w:bCs/>
          <w:sz w:val="24"/>
          <w:szCs w:val="24"/>
          <w:rtl/>
        </w:rPr>
        <w:t xml:space="preserve"> תארו לכם את פוסק הדור, ראש חכמי ישראל, בשם 'פיטר', או 'פאולוס', כמו בכמה קהילות יהודיות מתבוללות למחצה, ברחבי העולם. חלק גדול מהשמות הפרטיים ביהודה כבר היו שמות יווניים לפני שעלה על דעתו של מישהו לשלוח יד במקדש.</w:t>
      </w:r>
    </w:p>
    <w:p w:rsidR="00263A03" w:rsidRDefault="00263A03" w:rsidP="00263A03">
      <w:pPr>
        <w:jc w:val="both"/>
        <w:rPr>
          <w:b/>
          <w:bCs/>
          <w:sz w:val="24"/>
          <w:szCs w:val="24"/>
          <w:rtl/>
        </w:rPr>
      </w:pPr>
      <w:r>
        <w:rPr>
          <w:rFonts w:hint="cs"/>
          <w:b/>
          <w:bCs/>
          <w:sz w:val="24"/>
          <w:szCs w:val="24"/>
          <w:rtl/>
        </w:rPr>
        <w:t>במשפחת מתתיהו ובניו היו שמות עבריים-יהודיים בלבד!</w:t>
      </w:r>
    </w:p>
    <w:p w:rsidR="001C2F49" w:rsidRDefault="001073D9" w:rsidP="001C2F49">
      <w:pPr>
        <w:jc w:val="both"/>
        <w:rPr>
          <w:b/>
          <w:bCs/>
          <w:sz w:val="24"/>
          <w:szCs w:val="24"/>
          <w:rtl/>
        </w:rPr>
      </w:pPr>
      <w:r>
        <w:rPr>
          <w:rFonts w:hint="cs"/>
          <w:b/>
          <w:bCs/>
          <w:sz w:val="24"/>
          <w:szCs w:val="24"/>
          <w:rtl/>
        </w:rPr>
        <w:t xml:space="preserve">בדור הראשון והשני גם לא רצו להעלות כתר מלוכה אפילו במחשבה </w:t>
      </w:r>
      <w:r>
        <w:rPr>
          <w:b/>
          <w:bCs/>
          <w:sz w:val="24"/>
          <w:szCs w:val="24"/>
          <w:rtl/>
        </w:rPr>
        <w:t>–</w:t>
      </w:r>
      <w:r>
        <w:rPr>
          <w:rFonts w:hint="cs"/>
          <w:b/>
          <w:bCs/>
          <w:sz w:val="24"/>
          <w:szCs w:val="24"/>
          <w:rtl/>
        </w:rPr>
        <w:t xml:space="preserve"> שמעון בן מתתיהו נתמנה ל'נשיא' ולכוהן גדול על ידי 'הכנסת הגדולה', "עד </w:t>
      </w:r>
      <w:r w:rsidR="001C2F49">
        <w:rPr>
          <w:rFonts w:hint="cs"/>
          <w:b/>
          <w:bCs/>
          <w:sz w:val="24"/>
          <w:szCs w:val="24"/>
          <w:rtl/>
        </w:rPr>
        <w:t>עמוד</w:t>
      </w:r>
      <w:r>
        <w:rPr>
          <w:rFonts w:hint="cs"/>
          <w:b/>
          <w:bCs/>
          <w:sz w:val="24"/>
          <w:szCs w:val="24"/>
          <w:rtl/>
        </w:rPr>
        <w:t xml:space="preserve"> נביא </w:t>
      </w:r>
      <w:r w:rsidR="001C2F49">
        <w:rPr>
          <w:rFonts w:hint="cs"/>
          <w:b/>
          <w:bCs/>
          <w:sz w:val="24"/>
          <w:szCs w:val="24"/>
          <w:rtl/>
        </w:rPr>
        <w:t>נאמן</w:t>
      </w:r>
      <w:r>
        <w:rPr>
          <w:rFonts w:hint="cs"/>
          <w:b/>
          <w:bCs/>
          <w:sz w:val="24"/>
          <w:szCs w:val="24"/>
          <w:rtl/>
        </w:rPr>
        <w:t xml:space="preserve">" (מקבים-א פרק </w:t>
      </w:r>
      <w:r w:rsidR="001C2F49">
        <w:rPr>
          <w:rFonts w:hint="cs"/>
          <w:b/>
          <w:bCs/>
          <w:sz w:val="24"/>
          <w:szCs w:val="24"/>
          <w:rtl/>
        </w:rPr>
        <w:t>י"ד 41</w:t>
      </w:r>
      <w:r>
        <w:rPr>
          <w:rFonts w:hint="cs"/>
          <w:b/>
          <w:bCs/>
          <w:sz w:val="24"/>
          <w:szCs w:val="24"/>
          <w:rtl/>
        </w:rPr>
        <w:t xml:space="preserve">), כי רק נביא </w:t>
      </w:r>
      <w:r w:rsidR="001C2F49">
        <w:rPr>
          <w:rFonts w:hint="cs"/>
          <w:b/>
          <w:bCs/>
          <w:sz w:val="24"/>
          <w:szCs w:val="24"/>
          <w:rtl/>
        </w:rPr>
        <w:t>נ</w:t>
      </w:r>
      <w:r>
        <w:rPr>
          <w:rFonts w:hint="cs"/>
          <w:b/>
          <w:bCs/>
          <w:sz w:val="24"/>
          <w:szCs w:val="24"/>
          <w:rtl/>
        </w:rPr>
        <w:t>אמ</w:t>
      </w:r>
      <w:r w:rsidR="001C2F49">
        <w:rPr>
          <w:rFonts w:hint="cs"/>
          <w:b/>
          <w:bCs/>
          <w:sz w:val="24"/>
          <w:szCs w:val="24"/>
          <w:rtl/>
        </w:rPr>
        <w:t>ן</w:t>
      </w:r>
      <w:r>
        <w:rPr>
          <w:rFonts w:hint="cs"/>
          <w:b/>
          <w:bCs/>
          <w:sz w:val="24"/>
          <w:szCs w:val="24"/>
          <w:rtl/>
        </w:rPr>
        <w:t xml:space="preserve"> (כשמואל הנביא, בדורו) יכול למשוח מלך. </w:t>
      </w:r>
    </w:p>
    <w:p w:rsidR="001073D9" w:rsidRDefault="001073D9" w:rsidP="001C2F49">
      <w:pPr>
        <w:jc w:val="both"/>
        <w:rPr>
          <w:b/>
          <w:bCs/>
          <w:sz w:val="24"/>
          <w:szCs w:val="24"/>
          <w:rtl/>
        </w:rPr>
      </w:pPr>
      <w:r>
        <w:rPr>
          <w:rFonts w:hint="cs"/>
          <w:b/>
          <w:bCs/>
          <w:sz w:val="24"/>
          <w:szCs w:val="24"/>
          <w:rtl/>
        </w:rPr>
        <w:t>ינאי ואחיו כבר הניחו על ראשם כתר מלכות, ובני ינאי כבר נלחמו בדם ואש על הכתר.</w:t>
      </w:r>
    </w:p>
    <w:p w:rsidR="00263A03" w:rsidRDefault="00263A03" w:rsidP="002D37C2">
      <w:pPr>
        <w:jc w:val="both"/>
        <w:rPr>
          <w:b/>
          <w:bCs/>
          <w:sz w:val="24"/>
          <w:szCs w:val="24"/>
          <w:rtl/>
        </w:rPr>
      </w:pPr>
      <w:r>
        <w:rPr>
          <w:rFonts w:hint="cs"/>
          <w:b/>
          <w:bCs/>
          <w:sz w:val="24"/>
          <w:szCs w:val="24"/>
          <w:rtl/>
        </w:rPr>
        <w:t>בדור השני</w:t>
      </w:r>
      <w:r w:rsidR="006137CE">
        <w:rPr>
          <w:rFonts w:hint="cs"/>
          <w:b/>
          <w:bCs/>
          <w:sz w:val="24"/>
          <w:szCs w:val="24"/>
          <w:rtl/>
        </w:rPr>
        <w:t xml:space="preserve"> והשלישי</w:t>
      </w:r>
      <w:r w:rsidR="00FC4A93">
        <w:rPr>
          <w:rFonts w:hint="cs"/>
          <w:b/>
          <w:bCs/>
          <w:sz w:val="24"/>
          <w:szCs w:val="24"/>
          <w:rtl/>
        </w:rPr>
        <w:t xml:space="preserve">, </w:t>
      </w:r>
      <w:r w:rsidR="006137CE">
        <w:rPr>
          <w:rFonts w:hint="cs"/>
          <w:b/>
          <w:bCs/>
          <w:sz w:val="24"/>
          <w:szCs w:val="24"/>
          <w:rtl/>
        </w:rPr>
        <w:t>ימי</w:t>
      </w:r>
      <w:r w:rsidR="00C960D0">
        <w:rPr>
          <w:rFonts w:hint="cs"/>
          <w:b/>
          <w:bCs/>
          <w:sz w:val="24"/>
          <w:szCs w:val="24"/>
          <w:rtl/>
        </w:rPr>
        <w:t xml:space="preserve"> המלוכה,</w:t>
      </w:r>
      <w:r w:rsidR="002D37C2">
        <w:rPr>
          <w:rFonts w:hint="cs"/>
          <w:b/>
          <w:bCs/>
          <w:sz w:val="24"/>
          <w:szCs w:val="24"/>
          <w:rtl/>
        </w:rPr>
        <w:t xml:space="preserve"> גם</w:t>
      </w:r>
      <w:r w:rsidR="00FC4A93">
        <w:rPr>
          <w:rFonts w:hint="cs"/>
          <w:b/>
          <w:bCs/>
          <w:sz w:val="24"/>
          <w:szCs w:val="24"/>
          <w:rtl/>
        </w:rPr>
        <w:t xml:space="preserve"> יצרו בני החשמונאים</w:t>
      </w:r>
      <w:r w:rsidR="002D37C2">
        <w:rPr>
          <w:rFonts w:hint="cs"/>
          <w:b/>
          <w:bCs/>
          <w:sz w:val="24"/>
          <w:szCs w:val="24"/>
          <w:rtl/>
        </w:rPr>
        <w:t xml:space="preserve"> בשמותיהם הפרטיים,</w:t>
      </w:r>
      <w:r w:rsidR="00FC4A93">
        <w:rPr>
          <w:rFonts w:hint="cs"/>
          <w:b/>
          <w:bCs/>
          <w:sz w:val="24"/>
          <w:szCs w:val="24"/>
          <w:rtl/>
        </w:rPr>
        <w:t xml:space="preserve"> פשרה עם ה</w:t>
      </w:r>
      <w:r w:rsidR="006137CE">
        <w:rPr>
          <w:rFonts w:hint="cs"/>
          <w:b/>
          <w:bCs/>
          <w:sz w:val="24"/>
          <w:szCs w:val="24"/>
          <w:rtl/>
        </w:rPr>
        <w:t>תרב</w:t>
      </w:r>
      <w:r w:rsidR="00FC4A93">
        <w:rPr>
          <w:rFonts w:hint="cs"/>
          <w:b/>
          <w:bCs/>
          <w:sz w:val="24"/>
          <w:szCs w:val="24"/>
          <w:rtl/>
        </w:rPr>
        <w:t>ות</w:t>
      </w:r>
      <w:r w:rsidR="006137CE">
        <w:rPr>
          <w:rFonts w:hint="cs"/>
          <w:b/>
          <w:bCs/>
          <w:sz w:val="24"/>
          <w:szCs w:val="24"/>
          <w:rtl/>
        </w:rPr>
        <w:t xml:space="preserve"> הסובבת</w:t>
      </w:r>
      <w:r w:rsidR="00FC4A93">
        <w:rPr>
          <w:rFonts w:hint="cs"/>
          <w:b/>
          <w:bCs/>
          <w:sz w:val="24"/>
          <w:szCs w:val="24"/>
          <w:rtl/>
        </w:rPr>
        <w:t xml:space="preserve"> </w:t>
      </w:r>
      <w:r w:rsidR="00FC4A93">
        <w:rPr>
          <w:b/>
          <w:bCs/>
          <w:sz w:val="24"/>
          <w:szCs w:val="24"/>
          <w:rtl/>
        </w:rPr>
        <w:t>–</w:t>
      </w:r>
      <w:r w:rsidR="00FC4A93">
        <w:rPr>
          <w:rFonts w:hint="cs"/>
          <w:b/>
          <w:bCs/>
          <w:sz w:val="24"/>
          <w:szCs w:val="24"/>
          <w:rtl/>
        </w:rPr>
        <w:t xml:space="preserve"> שם יהודי בעברית, ושם יווני ביוונית. במקורות העבריים לא נזכר מעולם 'יוחנן הורקנוס הראשון', ולא 'אלכסנדר ינאי', </w:t>
      </w:r>
      <w:r w:rsidR="002D37C2">
        <w:rPr>
          <w:rFonts w:hint="cs"/>
          <w:b/>
          <w:bCs/>
          <w:sz w:val="24"/>
          <w:szCs w:val="24"/>
          <w:rtl/>
        </w:rPr>
        <w:t>ו</w:t>
      </w:r>
      <w:r w:rsidR="00FC4A93">
        <w:rPr>
          <w:rFonts w:hint="cs"/>
          <w:b/>
          <w:bCs/>
          <w:sz w:val="24"/>
          <w:szCs w:val="24"/>
          <w:rtl/>
        </w:rPr>
        <w:t>ה</w:t>
      </w:r>
      <w:r w:rsidR="002D37C2">
        <w:rPr>
          <w:rFonts w:hint="cs"/>
          <w:b/>
          <w:bCs/>
          <w:sz w:val="24"/>
          <w:szCs w:val="24"/>
          <w:rtl/>
        </w:rPr>
        <w:t xml:space="preserve">ם </w:t>
      </w:r>
      <w:r w:rsidR="00FC4A93">
        <w:rPr>
          <w:rFonts w:hint="cs"/>
          <w:b/>
          <w:bCs/>
          <w:sz w:val="24"/>
          <w:szCs w:val="24"/>
          <w:rtl/>
        </w:rPr>
        <w:t>כתובים כך רק בספרי היסטוריה שטחיים</w:t>
      </w:r>
      <w:r w:rsidR="002D37C2">
        <w:rPr>
          <w:rFonts w:hint="cs"/>
          <w:b/>
          <w:bCs/>
          <w:sz w:val="24"/>
          <w:szCs w:val="24"/>
          <w:rtl/>
        </w:rPr>
        <w:t>.</w:t>
      </w:r>
      <w:r w:rsidR="00FC4A93">
        <w:rPr>
          <w:rFonts w:hint="cs"/>
          <w:b/>
          <w:bCs/>
          <w:sz w:val="24"/>
          <w:szCs w:val="24"/>
          <w:rtl/>
        </w:rPr>
        <w:t xml:space="preserve"> </w:t>
      </w:r>
      <w:r w:rsidR="002D37C2">
        <w:rPr>
          <w:rFonts w:hint="cs"/>
          <w:b/>
          <w:bCs/>
          <w:sz w:val="24"/>
          <w:szCs w:val="24"/>
          <w:rtl/>
        </w:rPr>
        <w:t>במקורות חז"ל ובמטבעות נזכרים בעברית רק</w:t>
      </w:r>
      <w:r w:rsidR="00FC4A93">
        <w:rPr>
          <w:rFonts w:hint="cs"/>
          <w:b/>
          <w:bCs/>
          <w:sz w:val="24"/>
          <w:szCs w:val="24"/>
          <w:rtl/>
        </w:rPr>
        <w:t xml:space="preserve"> </w:t>
      </w:r>
      <w:r w:rsidR="002D37C2">
        <w:rPr>
          <w:rFonts w:hint="cs"/>
          <w:b/>
          <w:bCs/>
          <w:sz w:val="24"/>
          <w:szCs w:val="24"/>
          <w:rtl/>
        </w:rPr>
        <w:t>'</w:t>
      </w:r>
      <w:r w:rsidR="00FC4A93">
        <w:rPr>
          <w:rFonts w:hint="cs"/>
          <w:b/>
          <w:bCs/>
          <w:sz w:val="24"/>
          <w:szCs w:val="24"/>
          <w:rtl/>
        </w:rPr>
        <w:t>יוחנן כהן גדול</w:t>
      </w:r>
      <w:r w:rsidR="002D37C2">
        <w:rPr>
          <w:rFonts w:hint="cs"/>
          <w:b/>
          <w:bCs/>
          <w:sz w:val="24"/>
          <w:szCs w:val="24"/>
          <w:rtl/>
        </w:rPr>
        <w:t>'</w:t>
      </w:r>
      <w:r w:rsidR="00FC4A93">
        <w:rPr>
          <w:rFonts w:hint="cs"/>
          <w:b/>
          <w:bCs/>
          <w:sz w:val="24"/>
          <w:szCs w:val="24"/>
          <w:rtl/>
        </w:rPr>
        <w:t xml:space="preserve">, </w:t>
      </w:r>
      <w:r w:rsidR="002D37C2">
        <w:rPr>
          <w:rFonts w:hint="cs"/>
          <w:b/>
          <w:bCs/>
          <w:sz w:val="24"/>
          <w:szCs w:val="24"/>
          <w:rtl/>
        </w:rPr>
        <w:t>'</w:t>
      </w:r>
      <w:r w:rsidR="00FC4A93">
        <w:rPr>
          <w:rFonts w:hint="cs"/>
          <w:b/>
          <w:bCs/>
          <w:sz w:val="24"/>
          <w:szCs w:val="24"/>
          <w:rtl/>
        </w:rPr>
        <w:t>יהונתן כהן גדול</w:t>
      </w:r>
      <w:r w:rsidR="002D37C2">
        <w:rPr>
          <w:rFonts w:hint="cs"/>
          <w:b/>
          <w:bCs/>
          <w:sz w:val="24"/>
          <w:szCs w:val="24"/>
          <w:rtl/>
        </w:rPr>
        <w:t>'</w:t>
      </w:r>
      <w:r w:rsidR="00FC4A93">
        <w:rPr>
          <w:rFonts w:hint="cs"/>
          <w:b/>
          <w:bCs/>
          <w:sz w:val="24"/>
          <w:szCs w:val="24"/>
          <w:rtl/>
        </w:rPr>
        <w:t xml:space="preserve">, או </w:t>
      </w:r>
      <w:r w:rsidR="002D37C2">
        <w:rPr>
          <w:rFonts w:hint="cs"/>
          <w:b/>
          <w:bCs/>
          <w:sz w:val="24"/>
          <w:szCs w:val="24"/>
          <w:rtl/>
        </w:rPr>
        <w:t>'</w:t>
      </w:r>
      <w:r w:rsidR="00FC4A93">
        <w:rPr>
          <w:rFonts w:hint="cs"/>
          <w:b/>
          <w:bCs/>
          <w:sz w:val="24"/>
          <w:szCs w:val="24"/>
          <w:rtl/>
        </w:rPr>
        <w:t>ינאי המלך</w:t>
      </w:r>
      <w:r w:rsidR="002D37C2">
        <w:rPr>
          <w:rFonts w:hint="cs"/>
          <w:b/>
          <w:bCs/>
          <w:sz w:val="24"/>
          <w:szCs w:val="24"/>
          <w:rtl/>
        </w:rPr>
        <w:t>'</w:t>
      </w:r>
      <w:r w:rsidR="00FC4A93">
        <w:rPr>
          <w:rFonts w:hint="cs"/>
          <w:b/>
          <w:bCs/>
          <w:sz w:val="24"/>
          <w:szCs w:val="24"/>
          <w:rtl/>
        </w:rPr>
        <w:t xml:space="preserve">. גם הם וגם העם הכירו אותם רק בשמם היהודי. </w:t>
      </w:r>
    </w:p>
    <w:p w:rsidR="00FC4A93" w:rsidRDefault="00FC4A93" w:rsidP="002D37C2">
      <w:pPr>
        <w:jc w:val="both"/>
        <w:rPr>
          <w:b/>
          <w:bCs/>
          <w:sz w:val="24"/>
          <w:szCs w:val="24"/>
          <w:rtl/>
        </w:rPr>
      </w:pPr>
      <w:r>
        <w:rPr>
          <w:rFonts w:hint="cs"/>
          <w:b/>
          <w:bCs/>
          <w:sz w:val="24"/>
          <w:szCs w:val="24"/>
          <w:rtl/>
        </w:rPr>
        <w:t>אבל במקורות היווניים כבר כתב</w:t>
      </w:r>
      <w:r w:rsidR="002D37C2">
        <w:rPr>
          <w:rFonts w:hint="cs"/>
          <w:b/>
          <w:bCs/>
          <w:sz w:val="24"/>
          <w:szCs w:val="24"/>
          <w:rtl/>
        </w:rPr>
        <w:t>ו</w:t>
      </w:r>
      <w:r>
        <w:rPr>
          <w:rFonts w:hint="cs"/>
          <w:b/>
          <w:bCs/>
          <w:sz w:val="24"/>
          <w:szCs w:val="24"/>
          <w:rtl/>
        </w:rPr>
        <w:t xml:space="preserve"> </w:t>
      </w:r>
      <w:r>
        <w:rPr>
          <w:b/>
          <w:bCs/>
          <w:sz w:val="24"/>
          <w:szCs w:val="24"/>
          <w:rtl/>
        </w:rPr>
        <w:t>–</w:t>
      </w:r>
      <w:r>
        <w:rPr>
          <w:rFonts w:hint="cs"/>
          <w:b/>
          <w:bCs/>
          <w:sz w:val="24"/>
          <w:szCs w:val="24"/>
          <w:rtl/>
        </w:rPr>
        <w:t xml:space="preserve"> '</w:t>
      </w:r>
      <w:proofErr w:type="spellStart"/>
      <w:r>
        <w:rPr>
          <w:rFonts w:hint="cs"/>
          <w:b/>
          <w:bCs/>
          <w:sz w:val="24"/>
          <w:szCs w:val="24"/>
          <w:rtl/>
        </w:rPr>
        <w:t>הורקנוס</w:t>
      </w:r>
      <w:proofErr w:type="spellEnd"/>
      <w:r>
        <w:rPr>
          <w:rFonts w:hint="cs"/>
          <w:b/>
          <w:bCs/>
          <w:sz w:val="24"/>
          <w:szCs w:val="24"/>
          <w:rtl/>
        </w:rPr>
        <w:t>', '</w:t>
      </w:r>
      <w:proofErr w:type="spellStart"/>
      <w:r>
        <w:rPr>
          <w:rFonts w:hint="cs"/>
          <w:b/>
          <w:bCs/>
          <w:sz w:val="24"/>
          <w:szCs w:val="24"/>
          <w:rtl/>
        </w:rPr>
        <w:t>אלכסנדרוס</w:t>
      </w:r>
      <w:proofErr w:type="spellEnd"/>
      <w:r>
        <w:rPr>
          <w:rFonts w:hint="cs"/>
          <w:b/>
          <w:bCs/>
          <w:sz w:val="24"/>
          <w:szCs w:val="24"/>
          <w:rtl/>
        </w:rPr>
        <w:t xml:space="preserve"> המלך' </w:t>
      </w:r>
      <w:r>
        <w:rPr>
          <w:b/>
          <w:bCs/>
          <w:sz w:val="24"/>
          <w:szCs w:val="24"/>
          <w:rtl/>
        </w:rPr>
        <w:t>–</w:t>
      </w:r>
      <w:r>
        <w:rPr>
          <w:rFonts w:hint="cs"/>
          <w:b/>
          <w:bCs/>
          <w:sz w:val="24"/>
          <w:szCs w:val="24"/>
          <w:rtl/>
        </w:rPr>
        <w:t xml:space="preserve"> ועל המטבעות שטבעו </w:t>
      </w:r>
      <w:r w:rsidR="002D37C2">
        <w:rPr>
          <w:rFonts w:hint="cs"/>
          <w:b/>
          <w:bCs/>
          <w:sz w:val="24"/>
          <w:szCs w:val="24"/>
          <w:rtl/>
        </w:rPr>
        <w:t xml:space="preserve">מלכי החשמונאים, </w:t>
      </w:r>
      <w:r>
        <w:rPr>
          <w:rFonts w:hint="cs"/>
          <w:b/>
          <w:bCs/>
          <w:sz w:val="24"/>
          <w:szCs w:val="24"/>
          <w:rtl/>
        </w:rPr>
        <w:t xml:space="preserve">הוטבע השם היהודי </w:t>
      </w:r>
      <w:r w:rsidR="006137CE">
        <w:rPr>
          <w:rFonts w:hint="cs"/>
          <w:b/>
          <w:bCs/>
          <w:sz w:val="24"/>
          <w:szCs w:val="24"/>
          <w:rtl/>
        </w:rPr>
        <w:t>(</w:t>
      </w:r>
      <w:r>
        <w:rPr>
          <w:rFonts w:hint="cs"/>
          <w:b/>
          <w:bCs/>
          <w:sz w:val="24"/>
          <w:szCs w:val="24"/>
          <w:rtl/>
        </w:rPr>
        <w:t>בעברית)</w:t>
      </w:r>
      <w:r w:rsidR="006137CE">
        <w:rPr>
          <w:rFonts w:hint="cs"/>
          <w:b/>
          <w:bCs/>
          <w:sz w:val="24"/>
          <w:szCs w:val="24"/>
          <w:rtl/>
        </w:rPr>
        <w:t xml:space="preserve"> מצד אחד, והשם היווני (ביוונית) מצד שני.</w:t>
      </w:r>
    </w:p>
    <w:p w:rsidR="0057480B" w:rsidRDefault="006137CE" w:rsidP="0057480B">
      <w:pPr>
        <w:jc w:val="both"/>
        <w:rPr>
          <w:b/>
          <w:bCs/>
          <w:sz w:val="24"/>
          <w:szCs w:val="24"/>
          <w:rtl/>
        </w:rPr>
      </w:pPr>
      <w:r>
        <w:rPr>
          <w:rFonts w:hint="cs"/>
          <w:b/>
          <w:bCs/>
          <w:sz w:val="24"/>
          <w:szCs w:val="24"/>
          <w:rtl/>
        </w:rPr>
        <w:t xml:space="preserve">בדור הרביעי, נשכחו כליל השמות היהודיים ('יוחנן ויהודה'), וגם במקורות העבריים מופיעים תמיד 'הורקנוס ואריסטובולוס', וכך הם נקראו בפי עצמם, ובפי העם. </w:t>
      </w:r>
    </w:p>
    <w:p w:rsidR="006137CE" w:rsidRDefault="006137CE" w:rsidP="0057480B">
      <w:pPr>
        <w:jc w:val="both"/>
        <w:rPr>
          <w:b/>
          <w:bCs/>
          <w:sz w:val="24"/>
          <w:szCs w:val="24"/>
          <w:rtl/>
        </w:rPr>
      </w:pPr>
      <w:r>
        <w:rPr>
          <w:rFonts w:hint="cs"/>
          <w:b/>
          <w:bCs/>
          <w:sz w:val="24"/>
          <w:szCs w:val="24"/>
          <w:rtl/>
        </w:rPr>
        <w:t>אלה הם שחוללו את מלחמת האחים, והסגירו את העצמאות היהודית לידי רומא.</w:t>
      </w:r>
    </w:p>
    <w:p w:rsidR="00053C32" w:rsidRDefault="00053C32" w:rsidP="0057480B">
      <w:pPr>
        <w:jc w:val="both"/>
        <w:rPr>
          <w:b/>
          <w:bCs/>
          <w:sz w:val="24"/>
          <w:szCs w:val="24"/>
          <w:rtl/>
        </w:rPr>
      </w:pPr>
      <w:r>
        <w:rPr>
          <w:rFonts w:hint="cs"/>
          <w:b/>
          <w:bCs/>
          <w:sz w:val="24"/>
          <w:szCs w:val="24"/>
          <w:rtl/>
        </w:rPr>
        <w:t xml:space="preserve">חז"ל סיפרו על </w:t>
      </w:r>
      <w:r w:rsidR="0057480B">
        <w:rPr>
          <w:rFonts w:hint="cs"/>
          <w:b/>
          <w:bCs/>
          <w:sz w:val="24"/>
          <w:szCs w:val="24"/>
          <w:rtl/>
        </w:rPr>
        <w:t>קטע מ</w:t>
      </w:r>
      <w:r>
        <w:rPr>
          <w:rFonts w:hint="cs"/>
          <w:b/>
          <w:bCs/>
          <w:sz w:val="24"/>
          <w:szCs w:val="24"/>
          <w:rtl/>
        </w:rPr>
        <w:t>מלחמת אחים זאת, ותיארו אותה כך</w:t>
      </w:r>
      <w:r w:rsidR="00F95AC2">
        <w:rPr>
          <w:rFonts w:hint="cs"/>
          <w:b/>
          <w:bCs/>
          <w:sz w:val="24"/>
          <w:szCs w:val="24"/>
          <w:rtl/>
        </w:rPr>
        <w:t xml:space="preserve"> (מנחות סד ע"ב)</w:t>
      </w:r>
      <w:r>
        <w:rPr>
          <w:rFonts w:hint="cs"/>
          <w:b/>
          <w:bCs/>
          <w:sz w:val="24"/>
          <w:szCs w:val="24"/>
          <w:rtl/>
        </w:rPr>
        <w:t xml:space="preserve"> </w:t>
      </w:r>
      <w:r>
        <w:rPr>
          <w:b/>
          <w:bCs/>
          <w:sz w:val="24"/>
          <w:szCs w:val="24"/>
          <w:rtl/>
        </w:rPr>
        <w:t>–</w:t>
      </w:r>
    </w:p>
    <w:p w:rsidR="00053C32" w:rsidRDefault="0057480B" w:rsidP="00F95AC2">
      <w:pPr>
        <w:ind w:left="720"/>
        <w:jc w:val="both"/>
        <w:rPr>
          <w:b/>
          <w:bCs/>
          <w:sz w:val="24"/>
          <w:szCs w:val="24"/>
          <w:rtl/>
        </w:rPr>
      </w:pPr>
      <w:r>
        <w:rPr>
          <w:rFonts w:hint="cs"/>
          <w:b/>
          <w:bCs/>
          <w:sz w:val="24"/>
          <w:szCs w:val="24"/>
          <w:rtl/>
        </w:rPr>
        <w:t xml:space="preserve">      "כשצרו מלכי בית חשמונאי זה על זה, והיה הורקנוס מבחוץ ואריסטוב</w:t>
      </w:r>
      <w:r w:rsidR="003C5D9F">
        <w:rPr>
          <w:rFonts w:hint="cs"/>
          <w:b/>
          <w:bCs/>
          <w:sz w:val="24"/>
          <w:szCs w:val="24"/>
          <w:rtl/>
        </w:rPr>
        <w:t xml:space="preserve">לוס מבפנים [בבית המקדש], בכל יום ויום היו משלשלים להם דינרים בקופה, ומעלים להם [קרבנות] תמידים (כדי שלא תיפסק עבודת המקדש); </w:t>
      </w:r>
    </w:p>
    <w:p w:rsidR="003C5D9F" w:rsidRDefault="003C5D9F" w:rsidP="00F95AC2">
      <w:pPr>
        <w:ind w:left="720"/>
        <w:jc w:val="both"/>
        <w:rPr>
          <w:b/>
          <w:bCs/>
          <w:sz w:val="24"/>
          <w:szCs w:val="24"/>
          <w:rtl/>
        </w:rPr>
      </w:pPr>
      <w:r>
        <w:rPr>
          <w:rFonts w:hint="cs"/>
          <w:b/>
          <w:bCs/>
          <w:sz w:val="24"/>
          <w:szCs w:val="24"/>
          <w:rtl/>
        </w:rPr>
        <w:lastRenderedPageBreak/>
        <w:t>היה שם זקן אחד, שהיה מכיר (=בקי) בחכמת יוונית, לעז להם (=דיבר איתם בלשון לעז) בחכמת יוונית, אמר להם: כל זמן שעסוקים בעבודה [במקדש], אין נמסרים בידכם</w:t>
      </w:r>
      <w:r w:rsidR="00F95AC2">
        <w:rPr>
          <w:rFonts w:hint="cs"/>
          <w:b/>
          <w:bCs/>
          <w:sz w:val="24"/>
          <w:szCs w:val="24"/>
          <w:rtl/>
        </w:rPr>
        <w:t xml:space="preserve"> </w:t>
      </w:r>
      <w:r w:rsidR="00F95AC2">
        <w:rPr>
          <w:b/>
          <w:bCs/>
          <w:sz w:val="24"/>
          <w:szCs w:val="24"/>
          <w:rtl/>
        </w:rPr>
        <w:t>–</w:t>
      </w:r>
      <w:r w:rsidR="00F95AC2">
        <w:rPr>
          <w:rFonts w:hint="cs"/>
          <w:b/>
          <w:bCs/>
          <w:sz w:val="24"/>
          <w:szCs w:val="24"/>
          <w:rtl/>
        </w:rPr>
        <w:t xml:space="preserve"> למחר שלשלו להם דינרים בקופה והעלו להם חזיר ...";</w:t>
      </w:r>
      <w:r>
        <w:rPr>
          <w:rFonts w:hint="cs"/>
          <w:b/>
          <w:bCs/>
          <w:sz w:val="24"/>
          <w:szCs w:val="24"/>
          <w:rtl/>
        </w:rPr>
        <w:t xml:space="preserve"> </w:t>
      </w:r>
    </w:p>
    <w:p w:rsidR="00053C32" w:rsidRDefault="00053C32" w:rsidP="007A4567">
      <w:pPr>
        <w:jc w:val="both"/>
        <w:rPr>
          <w:b/>
          <w:bCs/>
          <w:sz w:val="24"/>
          <w:szCs w:val="24"/>
          <w:rtl/>
        </w:rPr>
      </w:pPr>
      <w:r>
        <w:rPr>
          <w:rFonts w:hint="cs"/>
          <w:b/>
          <w:bCs/>
          <w:sz w:val="24"/>
          <w:szCs w:val="24"/>
          <w:rtl/>
        </w:rPr>
        <w:t>אבל חז"ל נמנעו מלספר את הנורא מכל. יוסף בן מתתיהו, שמביא</w:t>
      </w:r>
      <w:r w:rsidR="00F95AC2">
        <w:rPr>
          <w:rFonts w:hint="cs"/>
          <w:b/>
          <w:bCs/>
          <w:sz w:val="24"/>
          <w:szCs w:val="24"/>
          <w:rtl/>
        </w:rPr>
        <w:t xml:space="preserve"> בשינוי קל</w:t>
      </w:r>
      <w:r>
        <w:rPr>
          <w:rFonts w:hint="cs"/>
          <w:b/>
          <w:bCs/>
          <w:sz w:val="24"/>
          <w:szCs w:val="24"/>
          <w:rtl/>
        </w:rPr>
        <w:t xml:space="preserve"> את הסיפור המובא לעיל</w:t>
      </w:r>
      <w:r w:rsidR="00F95AC2">
        <w:rPr>
          <w:rFonts w:hint="cs"/>
          <w:b/>
          <w:bCs/>
          <w:sz w:val="24"/>
          <w:szCs w:val="24"/>
          <w:rtl/>
        </w:rPr>
        <w:t xml:space="preserve"> (קדמוניות היהודים ספר י"ד, מהדורת שליט עמ' 119)</w:t>
      </w:r>
      <w:r>
        <w:rPr>
          <w:rFonts w:hint="cs"/>
          <w:b/>
          <w:bCs/>
          <w:sz w:val="24"/>
          <w:szCs w:val="24"/>
          <w:rtl/>
        </w:rPr>
        <w:t xml:space="preserve">, מוסיף </w:t>
      </w:r>
      <w:r w:rsidR="00F95AC2">
        <w:rPr>
          <w:rFonts w:hint="cs"/>
          <w:b/>
          <w:bCs/>
          <w:sz w:val="24"/>
          <w:szCs w:val="24"/>
          <w:rtl/>
        </w:rPr>
        <w:t>לפני כן</w:t>
      </w:r>
      <w:r>
        <w:rPr>
          <w:rFonts w:hint="cs"/>
          <w:b/>
          <w:bCs/>
          <w:sz w:val="24"/>
          <w:szCs w:val="24"/>
          <w:rtl/>
        </w:rPr>
        <w:t xml:space="preserve"> עוד קטע על חוני המעגל, הצדיק המפורסם </w:t>
      </w:r>
      <w:r>
        <w:rPr>
          <w:b/>
          <w:bCs/>
          <w:sz w:val="24"/>
          <w:szCs w:val="24"/>
          <w:rtl/>
        </w:rPr>
        <w:t>–</w:t>
      </w:r>
      <w:r>
        <w:rPr>
          <w:rFonts w:hint="cs"/>
          <w:b/>
          <w:bCs/>
          <w:sz w:val="24"/>
          <w:szCs w:val="24"/>
          <w:rtl/>
        </w:rPr>
        <w:t xml:space="preserve"> </w:t>
      </w:r>
    </w:p>
    <w:p w:rsidR="009A6CAC" w:rsidRDefault="00053C32" w:rsidP="009A6CAC">
      <w:pPr>
        <w:ind w:left="720"/>
        <w:jc w:val="both"/>
        <w:rPr>
          <w:b/>
          <w:bCs/>
          <w:sz w:val="24"/>
          <w:szCs w:val="24"/>
          <w:rtl/>
        </w:rPr>
      </w:pPr>
      <w:r>
        <w:rPr>
          <w:rFonts w:hint="cs"/>
          <w:b/>
          <w:bCs/>
          <w:sz w:val="24"/>
          <w:szCs w:val="24"/>
          <w:rtl/>
        </w:rPr>
        <w:t xml:space="preserve"> </w:t>
      </w:r>
      <w:r w:rsidR="00F95AC2">
        <w:rPr>
          <w:rFonts w:hint="cs"/>
          <w:b/>
          <w:bCs/>
          <w:sz w:val="24"/>
          <w:szCs w:val="24"/>
          <w:rtl/>
        </w:rPr>
        <w:t xml:space="preserve">      </w:t>
      </w:r>
      <w:r w:rsidR="009A6CAC">
        <w:rPr>
          <w:rFonts w:hint="cs"/>
          <w:b/>
          <w:bCs/>
          <w:sz w:val="24"/>
          <w:szCs w:val="24"/>
          <w:rtl/>
        </w:rPr>
        <w:t>"</w:t>
      </w:r>
      <w:r w:rsidR="00F95AC2">
        <w:rPr>
          <w:rFonts w:hint="cs"/>
          <w:b/>
          <w:bCs/>
          <w:sz w:val="24"/>
          <w:szCs w:val="24"/>
          <w:rtl/>
        </w:rPr>
        <w:t>... הוא הובא למחנה היהודים (=הורקנוס) והם דרשו ממנו, שכשם שהתפלל והפסיק את הבצורת, כך יערוך תפילות נגד אריסטובולוס ובני סיעתו, המורדים [בהורקנוס הבכור], וכשהתנגד וסירב, הכריחו ההמון</w:t>
      </w:r>
      <w:r w:rsidR="009A6CAC">
        <w:rPr>
          <w:rFonts w:hint="cs"/>
          <w:b/>
          <w:bCs/>
          <w:sz w:val="24"/>
          <w:szCs w:val="24"/>
          <w:rtl/>
        </w:rPr>
        <w:t xml:space="preserve"> </w:t>
      </w:r>
      <w:r w:rsidR="009A6CAC">
        <w:rPr>
          <w:b/>
          <w:bCs/>
          <w:sz w:val="24"/>
          <w:szCs w:val="24"/>
          <w:rtl/>
        </w:rPr>
        <w:t>–</w:t>
      </w:r>
      <w:r w:rsidR="009A6CAC">
        <w:rPr>
          <w:rFonts w:hint="cs"/>
          <w:b/>
          <w:bCs/>
          <w:sz w:val="24"/>
          <w:szCs w:val="24"/>
          <w:rtl/>
        </w:rPr>
        <w:t xml:space="preserve"> אז עמד בתוכם ואמר:  </w:t>
      </w:r>
    </w:p>
    <w:p w:rsidR="00053C32" w:rsidRDefault="009A6CAC" w:rsidP="009A6CAC">
      <w:pPr>
        <w:ind w:left="720"/>
        <w:jc w:val="both"/>
        <w:rPr>
          <w:b/>
          <w:bCs/>
          <w:sz w:val="24"/>
          <w:szCs w:val="24"/>
          <w:rtl/>
        </w:rPr>
      </w:pPr>
      <w:r>
        <w:rPr>
          <w:rFonts w:hint="cs"/>
          <w:b/>
          <w:bCs/>
          <w:sz w:val="24"/>
          <w:szCs w:val="24"/>
          <w:rtl/>
        </w:rPr>
        <w:t>'א-</w:t>
      </w:r>
      <w:proofErr w:type="spellStart"/>
      <w:r>
        <w:rPr>
          <w:rFonts w:hint="cs"/>
          <w:b/>
          <w:bCs/>
          <w:sz w:val="24"/>
          <w:szCs w:val="24"/>
          <w:rtl/>
        </w:rPr>
        <w:t>לוהינו</w:t>
      </w:r>
      <w:proofErr w:type="spellEnd"/>
      <w:r>
        <w:rPr>
          <w:rFonts w:hint="cs"/>
          <w:b/>
          <w:bCs/>
          <w:sz w:val="24"/>
          <w:szCs w:val="24"/>
          <w:rtl/>
        </w:rPr>
        <w:t xml:space="preserve"> מלך העולם, מאחר שאלה העומדים איתי הם עמך, והנצורים כוהניך, בבקשה ממך שלא תשמע את אלו נגד אלו, ולא תקיים מה שמבקשים אלו נגד אלו';</w:t>
      </w:r>
      <w:r w:rsidR="00F95AC2">
        <w:rPr>
          <w:rFonts w:hint="cs"/>
          <w:b/>
          <w:bCs/>
          <w:sz w:val="24"/>
          <w:szCs w:val="24"/>
          <w:rtl/>
        </w:rPr>
        <w:t xml:space="preserve"> </w:t>
      </w:r>
    </w:p>
    <w:p w:rsidR="009A6CAC" w:rsidRDefault="009A6CAC" w:rsidP="009A6CAC">
      <w:pPr>
        <w:ind w:left="720"/>
        <w:jc w:val="both"/>
        <w:rPr>
          <w:b/>
          <w:bCs/>
          <w:sz w:val="24"/>
          <w:szCs w:val="24"/>
          <w:rtl/>
        </w:rPr>
      </w:pPr>
      <w:r>
        <w:rPr>
          <w:rFonts w:hint="cs"/>
          <w:b/>
          <w:bCs/>
          <w:sz w:val="24"/>
          <w:szCs w:val="24"/>
          <w:rtl/>
        </w:rPr>
        <w:t>[כשעמד] והתפלל תפילה זו, הקיפו אותו הרשעים שביהודים והרגוהו בסקילה;</w:t>
      </w:r>
    </w:p>
    <w:p w:rsidR="009A6CAC" w:rsidRDefault="009A6CAC" w:rsidP="009A6CAC">
      <w:pPr>
        <w:ind w:left="720"/>
        <w:jc w:val="both"/>
        <w:rPr>
          <w:b/>
          <w:bCs/>
          <w:sz w:val="24"/>
          <w:szCs w:val="24"/>
          <w:rtl/>
        </w:rPr>
      </w:pPr>
      <w:r>
        <w:rPr>
          <w:rFonts w:hint="cs"/>
          <w:b/>
          <w:bCs/>
          <w:sz w:val="24"/>
          <w:szCs w:val="24"/>
          <w:rtl/>
        </w:rPr>
        <w:t>מיד נפרע מהם הא-לוהים על אכזריותם, והטיל עליהם עונש על רצח חוני ...";</w:t>
      </w:r>
    </w:p>
    <w:p w:rsidR="002D37C2" w:rsidRDefault="00BC3F56" w:rsidP="002D37C2">
      <w:pPr>
        <w:jc w:val="both"/>
        <w:rPr>
          <w:b/>
          <w:bCs/>
          <w:sz w:val="24"/>
          <w:szCs w:val="24"/>
          <w:rtl/>
        </w:rPr>
      </w:pPr>
      <w:r>
        <w:rPr>
          <w:rFonts w:hint="cs"/>
          <w:b/>
          <w:bCs/>
          <w:sz w:val="24"/>
          <w:szCs w:val="24"/>
          <w:rtl/>
        </w:rPr>
        <w:t xml:space="preserve">ההכרעה במלחמת האחים הנוראה באה כאשר </w:t>
      </w:r>
      <w:r w:rsidR="00B31655">
        <w:rPr>
          <w:rFonts w:hint="cs"/>
          <w:b/>
          <w:bCs/>
          <w:sz w:val="24"/>
          <w:szCs w:val="24"/>
          <w:rtl/>
        </w:rPr>
        <w:t>נסעו</w:t>
      </w:r>
      <w:r>
        <w:rPr>
          <w:rFonts w:hint="cs"/>
          <w:b/>
          <w:bCs/>
          <w:sz w:val="24"/>
          <w:szCs w:val="24"/>
          <w:rtl/>
        </w:rPr>
        <w:t xml:space="preserve"> שני האחים</w:t>
      </w:r>
      <w:r w:rsidR="00B31655">
        <w:rPr>
          <w:rFonts w:hint="cs"/>
          <w:b/>
          <w:bCs/>
          <w:sz w:val="24"/>
          <w:szCs w:val="24"/>
          <w:rtl/>
        </w:rPr>
        <w:t xml:space="preserve"> לדמשק</w:t>
      </w:r>
      <w:r>
        <w:rPr>
          <w:rFonts w:hint="cs"/>
          <w:b/>
          <w:bCs/>
          <w:sz w:val="24"/>
          <w:szCs w:val="24"/>
          <w:rtl/>
        </w:rPr>
        <w:t xml:space="preserve"> </w:t>
      </w:r>
      <w:r w:rsidR="00B31655">
        <w:rPr>
          <w:rFonts w:hint="cs"/>
          <w:b/>
          <w:bCs/>
          <w:sz w:val="24"/>
          <w:szCs w:val="24"/>
          <w:rtl/>
        </w:rPr>
        <w:t xml:space="preserve">והתייצבו </w:t>
      </w:r>
      <w:r>
        <w:rPr>
          <w:rFonts w:hint="cs"/>
          <w:b/>
          <w:bCs/>
          <w:sz w:val="24"/>
          <w:szCs w:val="24"/>
          <w:rtl/>
        </w:rPr>
        <w:t xml:space="preserve">לפני </w:t>
      </w:r>
      <w:proofErr w:type="spellStart"/>
      <w:r>
        <w:rPr>
          <w:rFonts w:hint="cs"/>
          <w:b/>
          <w:bCs/>
          <w:sz w:val="24"/>
          <w:szCs w:val="24"/>
          <w:rtl/>
        </w:rPr>
        <w:t>פומפיוס</w:t>
      </w:r>
      <w:proofErr w:type="spellEnd"/>
      <w:r>
        <w:rPr>
          <w:rFonts w:hint="cs"/>
          <w:b/>
          <w:bCs/>
          <w:sz w:val="24"/>
          <w:szCs w:val="24"/>
          <w:rtl/>
        </w:rPr>
        <w:t>, המושל הרומאי בארצות המזרח</w:t>
      </w:r>
      <w:r w:rsidR="00B31655">
        <w:rPr>
          <w:rFonts w:hint="cs"/>
          <w:b/>
          <w:bCs/>
          <w:sz w:val="24"/>
          <w:szCs w:val="24"/>
          <w:rtl/>
        </w:rPr>
        <w:t xml:space="preserve">, כדי שהוא יקבע מי ימלוך ביהודה </w:t>
      </w:r>
      <w:r w:rsidR="00B31655">
        <w:rPr>
          <w:b/>
          <w:bCs/>
          <w:sz w:val="24"/>
          <w:szCs w:val="24"/>
          <w:rtl/>
        </w:rPr>
        <w:t>–</w:t>
      </w:r>
      <w:r w:rsidR="00B31655">
        <w:rPr>
          <w:rFonts w:hint="cs"/>
          <w:b/>
          <w:bCs/>
          <w:sz w:val="24"/>
          <w:szCs w:val="24"/>
          <w:rtl/>
        </w:rPr>
        <w:t xml:space="preserve"> </w:t>
      </w:r>
      <w:proofErr w:type="spellStart"/>
      <w:r w:rsidR="00B31655">
        <w:rPr>
          <w:rFonts w:hint="cs"/>
          <w:b/>
          <w:bCs/>
          <w:sz w:val="24"/>
          <w:szCs w:val="24"/>
          <w:rtl/>
        </w:rPr>
        <w:t>פומפיוס</w:t>
      </w:r>
      <w:proofErr w:type="spellEnd"/>
      <w:r w:rsidR="00B31655">
        <w:rPr>
          <w:rFonts w:hint="cs"/>
          <w:b/>
          <w:bCs/>
          <w:sz w:val="24"/>
          <w:szCs w:val="24"/>
          <w:rtl/>
        </w:rPr>
        <w:t xml:space="preserve"> ידע כבר על חולשתו של הורקנוס, ועל תקיפותו</w:t>
      </w:r>
      <w:r w:rsidR="00053C32">
        <w:rPr>
          <w:rFonts w:hint="cs"/>
          <w:b/>
          <w:bCs/>
          <w:sz w:val="24"/>
          <w:szCs w:val="24"/>
          <w:rtl/>
        </w:rPr>
        <w:t xml:space="preserve"> (המסוכנת)</w:t>
      </w:r>
      <w:r w:rsidR="00B31655">
        <w:rPr>
          <w:rFonts w:hint="cs"/>
          <w:b/>
          <w:bCs/>
          <w:sz w:val="24"/>
          <w:szCs w:val="24"/>
          <w:rtl/>
        </w:rPr>
        <w:t xml:space="preserve"> של אריסטובולוס, והעביר את השלטון בארץ לידיו, ידי רומא. העצמאות של ממלכת החשמונאים נפלה במסירת ההכרעה לידי המעצמה הגדולה, שמעבר לים. אריסטובולוס המשיך במלחמה עד שהוכרע, </w:t>
      </w:r>
      <w:r w:rsidR="002D37C2">
        <w:rPr>
          <w:rFonts w:hint="cs"/>
          <w:b/>
          <w:bCs/>
          <w:sz w:val="24"/>
          <w:szCs w:val="24"/>
          <w:rtl/>
        </w:rPr>
        <w:t>ו</w:t>
      </w:r>
      <w:r w:rsidR="00B31655">
        <w:rPr>
          <w:rFonts w:hint="cs"/>
          <w:b/>
          <w:bCs/>
          <w:sz w:val="24"/>
          <w:szCs w:val="24"/>
          <w:rtl/>
        </w:rPr>
        <w:t>הורקנוס הנוח והחלש קיבל את הכהונה הגדולה בחסות רומא</w:t>
      </w:r>
      <w:r w:rsidR="002D37C2">
        <w:rPr>
          <w:rFonts w:hint="cs"/>
          <w:b/>
          <w:bCs/>
          <w:sz w:val="24"/>
          <w:szCs w:val="24"/>
          <w:rtl/>
        </w:rPr>
        <w:t>.</w:t>
      </w:r>
      <w:r w:rsidR="00B31655">
        <w:rPr>
          <w:rFonts w:hint="cs"/>
          <w:b/>
          <w:bCs/>
          <w:sz w:val="24"/>
          <w:szCs w:val="24"/>
          <w:rtl/>
        </w:rPr>
        <w:t xml:space="preserve"> </w:t>
      </w:r>
    </w:p>
    <w:p w:rsidR="00DE260D" w:rsidRDefault="00B31655" w:rsidP="002D37C2">
      <w:pPr>
        <w:jc w:val="both"/>
        <w:rPr>
          <w:b/>
          <w:bCs/>
          <w:sz w:val="24"/>
          <w:szCs w:val="24"/>
          <w:rtl/>
        </w:rPr>
      </w:pPr>
      <w:r>
        <w:rPr>
          <w:rFonts w:hint="cs"/>
          <w:b/>
          <w:bCs/>
          <w:sz w:val="24"/>
          <w:szCs w:val="24"/>
          <w:rtl/>
        </w:rPr>
        <w:t>30 שנות מרד חשמונאי, ו</w:t>
      </w:r>
      <w:r w:rsidR="00DE260D">
        <w:rPr>
          <w:rFonts w:hint="cs"/>
          <w:b/>
          <w:bCs/>
          <w:sz w:val="24"/>
          <w:szCs w:val="24"/>
          <w:rtl/>
        </w:rPr>
        <w:t>-77 שנות עצמאות חשמונאית ירדו לתהומות.</w:t>
      </w:r>
    </w:p>
    <w:p w:rsidR="00DE260D" w:rsidRDefault="002D37C2" w:rsidP="002D37C2">
      <w:pPr>
        <w:jc w:val="both"/>
        <w:rPr>
          <w:b/>
          <w:bCs/>
          <w:sz w:val="24"/>
          <w:szCs w:val="24"/>
          <w:rtl/>
        </w:rPr>
      </w:pPr>
      <w:r>
        <w:rPr>
          <w:rFonts w:hint="cs"/>
          <w:b/>
          <w:bCs/>
          <w:sz w:val="24"/>
          <w:szCs w:val="24"/>
          <w:rtl/>
        </w:rPr>
        <w:t xml:space="preserve">אז נולדה גם האידיאולוגיה הקנאית </w:t>
      </w:r>
      <w:r>
        <w:rPr>
          <w:b/>
          <w:bCs/>
          <w:sz w:val="24"/>
          <w:szCs w:val="24"/>
          <w:rtl/>
        </w:rPr>
        <w:t>–</w:t>
      </w:r>
      <w:r>
        <w:rPr>
          <w:rFonts w:hint="cs"/>
          <w:b/>
          <w:bCs/>
          <w:sz w:val="24"/>
          <w:szCs w:val="24"/>
          <w:rtl/>
        </w:rPr>
        <w:t xml:space="preserve"> מלחמת חורמה נגד השלטון הרומי, מתוך רוח של מאבק חסר פשרות גם כשהיה חסר תקווה, מאמץ נואש להציל את העצמאות היהודית שאבדה, 'ראש בקיר', עד חורבן ירושלים ובית המקדש, ועד חורבן ביתר.</w:t>
      </w:r>
    </w:p>
    <w:p w:rsidR="001C2F49" w:rsidRDefault="001C2F49" w:rsidP="001C2F49">
      <w:pPr>
        <w:jc w:val="center"/>
        <w:rPr>
          <w:b/>
          <w:bCs/>
          <w:sz w:val="24"/>
          <w:szCs w:val="24"/>
          <w:rtl/>
        </w:rPr>
      </w:pPr>
      <w:r>
        <w:rPr>
          <w:rFonts w:hint="cs"/>
          <w:b/>
          <w:bCs/>
          <w:sz w:val="24"/>
          <w:szCs w:val="24"/>
          <w:rtl/>
        </w:rPr>
        <w:t>*</w:t>
      </w:r>
    </w:p>
    <w:p w:rsidR="00B6111F" w:rsidRDefault="00B6111F" w:rsidP="00B6111F">
      <w:pPr>
        <w:jc w:val="both"/>
        <w:rPr>
          <w:b/>
          <w:bCs/>
          <w:sz w:val="24"/>
          <w:szCs w:val="24"/>
          <w:rtl/>
        </w:rPr>
      </w:pPr>
      <w:r>
        <w:rPr>
          <w:rFonts w:hint="cs"/>
          <w:b/>
          <w:bCs/>
          <w:sz w:val="24"/>
          <w:szCs w:val="24"/>
          <w:rtl/>
        </w:rPr>
        <w:t xml:space="preserve">שתי הסכנות החמורות ביותר לקיומה של מדינת ישראל הן מלחמת אחים, והעברת ההכרעה על עתידנו לאירופה ולאו"ם. עצמאות ישראל פירושה הכרעה דמוקרטית, </w:t>
      </w:r>
      <w:r w:rsidRPr="007A4567">
        <w:rPr>
          <w:rFonts w:hint="cs"/>
          <w:b/>
          <w:bCs/>
          <w:sz w:val="24"/>
          <w:szCs w:val="24"/>
          <w:u w:val="single"/>
          <w:rtl/>
        </w:rPr>
        <w:t>שכולם מקבלים אותה</w:t>
      </w:r>
      <w:r>
        <w:rPr>
          <w:rFonts w:hint="cs"/>
          <w:b/>
          <w:bCs/>
          <w:sz w:val="24"/>
          <w:szCs w:val="24"/>
          <w:rtl/>
        </w:rPr>
        <w:t>, גם כאשר היא סותרת אמונות יסוד ותקוות עתיד של מחנה פוליטי</w:t>
      </w:r>
      <w:r w:rsidR="001C2F49">
        <w:rPr>
          <w:rFonts w:hint="cs"/>
          <w:b/>
          <w:bCs/>
          <w:sz w:val="24"/>
          <w:szCs w:val="24"/>
          <w:rtl/>
        </w:rPr>
        <w:t>,</w:t>
      </w:r>
      <w:r>
        <w:rPr>
          <w:rFonts w:hint="cs"/>
          <w:b/>
          <w:bCs/>
          <w:sz w:val="24"/>
          <w:szCs w:val="24"/>
          <w:rtl/>
        </w:rPr>
        <w:t xml:space="preserve"> או </w:t>
      </w:r>
      <w:r w:rsidR="001C2F49">
        <w:rPr>
          <w:rFonts w:hint="cs"/>
          <w:b/>
          <w:bCs/>
          <w:sz w:val="24"/>
          <w:szCs w:val="24"/>
          <w:rtl/>
        </w:rPr>
        <w:t xml:space="preserve">של </w:t>
      </w:r>
      <w:r>
        <w:rPr>
          <w:rFonts w:hint="cs"/>
          <w:b/>
          <w:bCs/>
          <w:sz w:val="24"/>
          <w:szCs w:val="24"/>
          <w:rtl/>
        </w:rPr>
        <w:t>'שבט' משבטי ישראל.</w:t>
      </w:r>
    </w:p>
    <w:p w:rsidR="00B6111F" w:rsidRPr="004A6626" w:rsidRDefault="00B6111F" w:rsidP="002D37C2">
      <w:pPr>
        <w:jc w:val="both"/>
        <w:rPr>
          <w:b/>
          <w:bCs/>
          <w:vanish/>
          <w:sz w:val="24"/>
          <w:szCs w:val="24"/>
          <w:rtl/>
          <w:specVanish/>
        </w:rPr>
      </w:pPr>
    </w:p>
    <w:p w:rsidR="004A6626" w:rsidRDefault="004A6626" w:rsidP="002D37C2">
      <w:pPr>
        <w:jc w:val="both"/>
        <w:rPr>
          <w:b/>
          <w:bCs/>
          <w:sz w:val="24"/>
          <w:szCs w:val="24"/>
          <w:rtl/>
        </w:rPr>
      </w:pPr>
      <w:r>
        <w:rPr>
          <w:b/>
          <w:bCs/>
          <w:sz w:val="24"/>
          <w:szCs w:val="24"/>
          <w:rtl/>
        </w:rPr>
        <w:t xml:space="preserve"> </w:t>
      </w:r>
    </w:p>
    <w:p w:rsidR="004A6626" w:rsidRDefault="004A6626">
      <w:pPr>
        <w:bidi w:val="0"/>
        <w:rPr>
          <w:b/>
          <w:bCs/>
          <w:sz w:val="24"/>
          <w:szCs w:val="24"/>
          <w:rtl/>
        </w:rPr>
      </w:pPr>
      <w:r>
        <w:rPr>
          <w:b/>
          <w:bCs/>
          <w:sz w:val="24"/>
          <w:szCs w:val="24"/>
          <w:rtl/>
        </w:rPr>
        <w:br w:type="page"/>
      </w:r>
    </w:p>
    <w:p w:rsidR="004A6626" w:rsidRDefault="004A6626" w:rsidP="004A6626">
      <w:pPr>
        <w:jc w:val="center"/>
        <w:rPr>
          <w:b/>
          <w:bCs/>
          <w:sz w:val="32"/>
          <w:szCs w:val="32"/>
          <w:rtl/>
        </w:rPr>
      </w:pPr>
      <w:r>
        <w:rPr>
          <w:rFonts w:hint="cs"/>
          <w:b/>
          <w:bCs/>
          <w:sz w:val="32"/>
          <w:szCs w:val="32"/>
          <w:rtl/>
        </w:rPr>
        <w:lastRenderedPageBreak/>
        <w:t xml:space="preserve">עננו ה' עננו, כי בצרה גדולה אנחנו </w:t>
      </w:r>
    </w:p>
    <w:p w:rsidR="004A6626" w:rsidRDefault="004A6626" w:rsidP="004A6626">
      <w:pPr>
        <w:jc w:val="center"/>
        <w:rPr>
          <w:b/>
          <w:bCs/>
          <w:sz w:val="24"/>
          <w:szCs w:val="24"/>
          <w:rtl/>
        </w:rPr>
      </w:pPr>
      <w:r>
        <w:rPr>
          <w:rFonts w:hint="cs"/>
          <w:b/>
          <w:bCs/>
          <w:sz w:val="24"/>
          <w:szCs w:val="24"/>
          <w:rtl/>
        </w:rPr>
        <w:t xml:space="preserve">יואל בן-נון </w:t>
      </w:r>
    </w:p>
    <w:p w:rsidR="004A6626" w:rsidRDefault="004A6626" w:rsidP="004A6626">
      <w:pPr>
        <w:jc w:val="both"/>
        <w:rPr>
          <w:b/>
          <w:bCs/>
          <w:sz w:val="24"/>
          <w:szCs w:val="24"/>
          <w:rtl/>
        </w:rPr>
      </w:pPr>
      <w:r>
        <w:rPr>
          <w:rFonts w:hint="cs"/>
          <w:b/>
          <w:bCs/>
          <w:sz w:val="24"/>
          <w:szCs w:val="24"/>
          <w:rtl/>
        </w:rPr>
        <w:t xml:space="preserve">גילוי נאות: מסיבות רפואיות, אסור לי לצום </w:t>
      </w:r>
      <w:r>
        <w:rPr>
          <w:b/>
          <w:bCs/>
          <w:sz w:val="24"/>
          <w:szCs w:val="24"/>
          <w:rtl/>
        </w:rPr>
        <w:t>–</w:t>
      </w:r>
      <w:r>
        <w:rPr>
          <w:rFonts w:hint="cs"/>
          <w:b/>
          <w:bCs/>
          <w:sz w:val="24"/>
          <w:szCs w:val="24"/>
          <w:rtl/>
        </w:rPr>
        <w:t xml:space="preserve">  </w:t>
      </w:r>
    </w:p>
    <w:p w:rsidR="004A6626" w:rsidRDefault="004A6626" w:rsidP="004A6626">
      <w:pPr>
        <w:jc w:val="both"/>
        <w:rPr>
          <w:b/>
          <w:bCs/>
          <w:sz w:val="24"/>
          <w:szCs w:val="24"/>
          <w:rtl/>
        </w:rPr>
      </w:pPr>
      <w:r>
        <w:rPr>
          <w:rFonts w:hint="cs"/>
          <w:b/>
          <w:bCs/>
          <w:sz w:val="24"/>
          <w:szCs w:val="24"/>
          <w:rtl/>
        </w:rPr>
        <w:t xml:space="preserve">לכן אני אומר את תפילת 'עננו' בהשמטת המילים 'ביום צום תעניתנו', כפי שהורו פוסקים מדורות קודמים (ט"ז על אורח חיים תקס"ה, לפי נוסחת </w:t>
      </w:r>
      <w:proofErr w:type="spellStart"/>
      <w:r>
        <w:rPr>
          <w:rFonts w:hint="cs"/>
          <w:b/>
          <w:bCs/>
          <w:sz w:val="24"/>
          <w:szCs w:val="24"/>
          <w:rtl/>
        </w:rPr>
        <w:t>הרי"ף</w:t>
      </w:r>
      <w:proofErr w:type="spellEnd"/>
      <w:r>
        <w:rPr>
          <w:rFonts w:hint="cs"/>
          <w:b/>
          <w:bCs/>
          <w:sz w:val="24"/>
          <w:szCs w:val="24"/>
          <w:rtl/>
        </w:rPr>
        <w:t xml:space="preserve">).  </w:t>
      </w:r>
    </w:p>
    <w:p w:rsidR="004A6626" w:rsidRDefault="004A6626" w:rsidP="004A6626">
      <w:pPr>
        <w:jc w:val="both"/>
        <w:rPr>
          <w:b/>
          <w:bCs/>
          <w:sz w:val="24"/>
          <w:szCs w:val="24"/>
          <w:rtl/>
        </w:rPr>
      </w:pPr>
      <w:r>
        <w:rPr>
          <w:rFonts w:hint="cs"/>
          <w:b/>
          <w:bCs/>
          <w:sz w:val="24"/>
          <w:szCs w:val="24"/>
          <w:rtl/>
        </w:rPr>
        <w:t xml:space="preserve">מעת שפרצה מגפת הקורונה, היה נכון וראוי להתענות עליה, ואולי אף להתריע בשופרות לפי הגמרא וההלכה (תענית </w:t>
      </w:r>
      <w:proofErr w:type="spellStart"/>
      <w:r>
        <w:rPr>
          <w:rFonts w:hint="cs"/>
          <w:b/>
          <w:bCs/>
          <w:sz w:val="24"/>
          <w:szCs w:val="24"/>
          <w:rtl/>
        </w:rPr>
        <w:t>יט</w:t>
      </w:r>
      <w:proofErr w:type="spellEnd"/>
      <w:r>
        <w:rPr>
          <w:rFonts w:hint="cs"/>
          <w:b/>
          <w:bCs/>
          <w:sz w:val="24"/>
          <w:szCs w:val="24"/>
          <w:rtl/>
        </w:rPr>
        <w:t xml:space="preserve">, א; אורח חיים תקע"ו, ה) </w:t>
      </w:r>
      <w:r>
        <w:rPr>
          <w:b/>
          <w:bCs/>
          <w:sz w:val="24"/>
          <w:szCs w:val="24"/>
          <w:rtl/>
        </w:rPr>
        <w:t>–</w:t>
      </w:r>
      <w:r>
        <w:rPr>
          <w:rFonts w:hint="cs"/>
          <w:b/>
          <w:bCs/>
          <w:sz w:val="24"/>
          <w:szCs w:val="24"/>
          <w:rtl/>
        </w:rPr>
        <w:t xml:space="preserve"> </w:t>
      </w:r>
    </w:p>
    <w:p w:rsidR="004A6626" w:rsidRDefault="004A6626" w:rsidP="004A6626">
      <w:pPr>
        <w:jc w:val="both"/>
        <w:rPr>
          <w:b/>
          <w:bCs/>
          <w:sz w:val="24"/>
          <w:szCs w:val="24"/>
          <w:rtl/>
        </w:rPr>
      </w:pPr>
      <w:r>
        <w:rPr>
          <w:rFonts w:hint="cs"/>
          <w:b/>
          <w:bCs/>
          <w:sz w:val="24"/>
          <w:szCs w:val="24"/>
          <w:rtl/>
        </w:rPr>
        <w:t xml:space="preserve">מאז, אני אומר תפילה זו (בלי צום תעניתנו) בתוך 'שומע תפילה', בכל יום. </w:t>
      </w:r>
    </w:p>
    <w:p w:rsidR="004A6626" w:rsidRDefault="004A6626" w:rsidP="004A6626">
      <w:pPr>
        <w:jc w:val="both"/>
        <w:rPr>
          <w:b/>
          <w:bCs/>
          <w:sz w:val="24"/>
          <w:szCs w:val="24"/>
          <w:rtl/>
        </w:rPr>
      </w:pPr>
      <w:r>
        <w:rPr>
          <w:rFonts w:hint="cs"/>
          <w:b/>
          <w:bCs/>
          <w:sz w:val="24"/>
          <w:szCs w:val="24"/>
          <w:rtl/>
        </w:rPr>
        <w:t xml:space="preserve">והנה כעת, דווקא כאשר המגפה דועכת בארצנו ב"ה, מתגברת מאד המגפה החברתית של שנאת </w:t>
      </w:r>
      <w:proofErr w:type="spellStart"/>
      <w:r>
        <w:rPr>
          <w:rFonts w:hint="cs"/>
          <w:b/>
          <w:bCs/>
          <w:sz w:val="24"/>
          <w:szCs w:val="24"/>
          <w:rtl/>
        </w:rPr>
        <w:t>החינם</w:t>
      </w:r>
      <w:proofErr w:type="spellEnd"/>
      <w:r>
        <w:rPr>
          <w:rFonts w:hint="cs"/>
          <w:b/>
          <w:bCs/>
          <w:sz w:val="24"/>
          <w:szCs w:val="24"/>
          <w:rtl/>
        </w:rPr>
        <w:t xml:space="preserve">, מסביב למאבק המזעזע בין ראש האופוזיציה וחבריו לבין ראש הממשלה וחברי הקואליציה, מאבק ששובר בכל יום עוד שיא של דברי בלע. </w:t>
      </w:r>
    </w:p>
    <w:p w:rsidR="004A6626" w:rsidRDefault="004A6626" w:rsidP="004A6626">
      <w:pPr>
        <w:jc w:val="both"/>
        <w:rPr>
          <w:b/>
          <w:bCs/>
          <w:sz w:val="24"/>
          <w:szCs w:val="24"/>
          <w:rtl/>
        </w:rPr>
      </w:pPr>
      <w:r>
        <w:rPr>
          <w:rFonts w:hint="cs"/>
          <w:b/>
          <w:bCs/>
          <w:sz w:val="24"/>
          <w:szCs w:val="24"/>
          <w:rtl/>
        </w:rPr>
        <w:t xml:space="preserve">ברוך השם, שהציבור הישראלי ברובו המכריע, נאמן למשטר הדמוקרטי, גם האופוזיציה וגם הקואליציה, וזה שומר עלינו ממלחמת אחים, כמו שקרה לנו בימי בית ראשון ושני, וכמו שקורה כיום בארצות שמסביבנו. </w:t>
      </w:r>
    </w:p>
    <w:p w:rsidR="004A6626" w:rsidRDefault="004A6626" w:rsidP="004A6626">
      <w:pPr>
        <w:jc w:val="both"/>
        <w:rPr>
          <w:b/>
          <w:bCs/>
          <w:sz w:val="24"/>
          <w:szCs w:val="24"/>
          <w:rtl/>
        </w:rPr>
      </w:pPr>
      <w:r>
        <w:rPr>
          <w:rFonts w:hint="cs"/>
          <w:b/>
          <w:bCs/>
          <w:sz w:val="24"/>
          <w:szCs w:val="24"/>
          <w:rtl/>
        </w:rPr>
        <w:t xml:space="preserve">עם זאת גם השנאה המילולית, והפילוג בתוכנו, מסוכנים.    </w:t>
      </w:r>
    </w:p>
    <w:p w:rsidR="004A6626" w:rsidRDefault="004A6626" w:rsidP="004A6626">
      <w:pPr>
        <w:jc w:val="both"/>
        <w:rPr>
          <w:b/>
          <w:bCs/>
          <w:sz w:val="24"/>
          <w:szCs w:val="24"/>
          <w:rtl/>
        </w:rPr>
      </w:pPr>
      <w:r>
        <w:rPr>
          <w:rFonts w:hint="cs"/>
          <w:b/>
          <w:bCs/>
          <w:sz w:val="24"/>
          <w:szCs w:val="24"/>
          <w:rtl/>
        </w:rPr>
        <w:t xml:space="preserve">בה בעת אנו עדים לעצירת גשמים ברורה </w:t>
      </w:r>
      <w:r>
        <w:rPr>
          <w:b/>
          <w:bCs/>
          <w:sz w:val="24"/>
          <w:szCs w:val="24"/>
          <w:rtl/>
        </w:rPr>
        <w:t>–</w:t>
      </w:r>
      <w:r>
        <w:rPr>
          <w:rFonts w:hint="cs"/>
          <w:b/>
          <w:bCs/>
          <w:sz w:val="24"/>
          <w:szCs w:val="24"/>
          <w:rtl/>
        </w:rPr>
        <w:t xml:space="preserve"> היו גשמים מוקדמים בודדים, גם בתוך חג הסוכות, ובכמה מקומות גם נגרמו נזקים ליבולים שאז עוד לא נאספו, אולם משעה שהתחלנו להתפלל על הגשמים, עברנו יומיים של גשם קל מאד, שרק היה עבורנו כמו סימן אזהרה. </w:t>
      </w:r>
    </w:p>
    <w:p w:rsidR="004A6626" w:rsidRDefault="004A6626" w:rsidP="004A6626">
      <w:pPr>
        <w:jc w:val="both"/>
        <w:rPr>
          <w:b/>
          <w:bCs/>
          <w:sz w:val="24"/>
          <w:szCs w:val="24"/>
          <w:rtl/>
        </w:rPr>
      </w:pPr>
      <w:r>
        <w:rPr>
          <w:rFonts w:hint="cs"/>
          <w:b/>
          <w:bCs/>
          <w:sz w:val="24"/>
          <w:szCs w:val="24"/>
          <w:rtl/>
        </w:rPr>
        <w:t xml:space="preserve">גם אחרי שניקח בחשבון את חודש העיבור שהיה ראוי להקדימו לשנה שלפני השמיטה לדברי הגמרא (סנהדרין </w:t>
      </w:r>
      <w:proofErr w:type="spellStart"/>
      <w:r>
        <w:rPr>
          <w:rFonts w:hint="cs"/>
          <w:b/>
          <w:bCs/>
          <w:sz w:val="24"/>
          <w:szCs w:val="24"/>
          <w:rtl/>
        </w:rPr>
        <w:t>יב</w:t>
      </w:r>
      <w:proofErr w:type="spellEnd"/>
      <w:r>
        <w:rPr>
          <w:rFonts w:hint="cs"/>
          <w:b/>
          <w:bCs/>
          <w:sz w:val="24"/>
          <w:szCs w:val="24"/>
          <w:rtl/>
        </w:rPr>
        <w:t xml:space="preserve">, א; וכך נהגו לפני הלוח הקבוע), ונבין ששאלת גשמים השנה באה מוקדם מאד ביחס לעונות השנה, בכל זאת נראה שאנו נמצאים בפתחה של עצירת גשמים, ואני חש בכל רמ"ח ושס"ה את חרון אף ה' עלינו... </w:t>
      </w:r>
    </w:p>
    <w:p w:rsidR="004A6626" w:rsidRDefault="004A6626" w:rsidP="004A6626">
      <w:pPr>
        <w:jc w:val="both"/>
        <w:rPr>
          <w:b/>
          <w:bCs/>
          <w:sz w:val="24"/>
          <w:szCs w:val="24"/>
          <w:rtl/>
        </w:rPr>
      </w:pPr>
      <w:r>
        <w:rPr>
          <w:rFonts w:hint="cs"/>
          <w:b/>
          <w:bCs/>
          <w:sz w:val="24"/>
          <w:szCs w:val="24"/>
          <w:rtl/>
        </w:rPr>
        <w:t xml:space="preserve">שנאת </w:t>
      </w:r>
      <w:proofErr w:type="spellStart"/>
      <w:r>
        <w:rPr>
          <w:rFonts w:hint="cs"/>
          <w:b/>
          <w:bCs/>
          <w:sz w:val="24"/>
          <w:szCs w:val="24"/>
          <w:rtl/>
        </w:rPr>
        <w:t>החינם</w:t>
      </w:r>
      <w:proofErr w:type="spellEnd"/>
      <w:r>
        <w:rPr>
          <w:rFonts w:hint="cs"/>
          <w:b/>
          <w:bCs/>
          <w:sz w:val="24"/>
          <w:szCs w:val="24"/>
          <w:rtl/>
        </w:rPr>
        <w:t xml:space="preserve"> התפשטה זה מכבר מן השדה הפוליטי אל המרחב הרבני, ואנו שומעים דברים קשים וחמורים גם במאבק הרבני </w:t>
      </w:r>
      <w:r>
        <w:rPr>
          <w:b/>
          <w:bCs/>
          <w:sz w:val="24"/>
          <w:szCs w:val="24"/>
          <w:rtl/>
        </w:rPr>
        <w:t>–</w:t>
      </w:r>
      <w:r>
        <w:rPr>
          <w:rFonts w:hint="cs"/>
          <w:b/>
          <w:bCs/>
          <w:sz w:val="24"/>
          <w:szCs w:val="24"/>
          <w:rtl/>
        </w:rPr>
        <w:t xml:space="preserve"> במקום לשבת ולדון ישירות, הרבנים הראשיים וחשובי הדיינים עם רבני </w:t>
      </w:r>
      <w:proofErr w:type="spellStart"/>
      <w:r>
        <w:rPr>
          <w:rFonts w:hint="cs"/>
          <w:b/>
          <w:bCs/>
          <w:sz w:val="24"/>
          <w:szCs w:val="24"/>
          <w:rtl/>
        </w:rPr>
        <w:t>צֹהר</w:t>
      </w:r>
      <w:proofErr w:type="spellEnd"/>
      <w:r>
        <w:rPr>
          <w:rFonts w:hint="cs"/>
          <w:b/>
          <w:bCs/>
          <w:sz w:val="24"/>
          <w:szCs w:val="24"/>
          <w:rtl/>
        </w:rPr>
        <w:t xml:space="preserve">, גם על ההכשרים, גם על הגיורים, ובעיקר על העגונות ומסורבות הגט, ולחתור בכל כוח להסכמות מרחיקות לכת, שהן תהיינה היסוד גם לחקיקה </w:t>
      </w:r>
      <w:r>
        <w:rPr>
          <w:b/>
          <w:bCs/>
          <w:sz w:val="24"/>
          <w:szCs w:val="24"/>
          <w:rtl/>
        </w:rPr>
        <w:t>–</w:t>
      </w:r>
      <w:r>
        <w:rPr>
          <w:rFonts w:hint="cs"/>
          <w:b/>
          <w:bCs/>
          <w:sz w:val="24"/>
          <w:szCs w:val="24"/>
          <w:rtl/>
        </w:rPr>
        <w:t xml:space="preserve"> נלחמים מול השר הממונה, ועוסקים בפרסום מחאות חריפות עם כינויי גנאי, שאין בהן שום תועלת, ורק מלבות את האש...  </w:t>
      </w:r>
    </w:p>
    <w:p w:rsidR="004A6626" w:rsidRDefault="004A6626" w:rsidP="004A6626">
      <w:pPr>
        <w:jc w:val="both"/>
        <w:rPr>
          <w:b/>
          <w:bCs/>
          <w:sz w:val="24"/>
          <w:szCs w:val="24"/>
          <w:rtl/>
        </w:rPr>
      </w:pPr>
      <w:r>
        <w:rPr>
          <w:rFonts w:hint="cs"/>
          <w:b/>
          <w:bCs/>
          <w:sz w:val="24"/>
          <w:szCs w:val="24"/>
          <w:rtl/>
        </w:rPr>
        <w:t xml:space="preserve">מה יכול להצדיק את קיומם של 11 איגודי כשרות חרדיים מחוץ לרבנות הראשית, כמו גם בתי דין נפרדים, ורק המאמץ של </w:t>
      </w:r>
      <w:proofErr w:type="spellStart"/>
      <w:r>
        <w:rPr>
          <w:rFonts w:hint="cs"/>
          <w:b/>
          <w:bCs/>
          <w:sz w:val="24"/>
          <w:szCs w:val="24"/>
          <w:rtl/>
        </w:rPr>
        <w:t>צֹהר</w:t>
      </w:r>
      <w:proofErr w:type="spellEnd"/>
      <w:r>
        <w:rPr>
          <w:rFonts w:hint="cs"/>
          <w:b/>
          <w:bCs/>
          <w:sz w:val="24"/>
          <w:szCs w:val="24"/>
          <w:rtl/>
        </w:rPr>
        <w:t xml:space="preserve"> להחזיר המוני ישראלים שהתרחקו מן הרבנות, גם בכשרות וגם בנישואין, נתפס כאיום על הרבנות? </w:t>
      </w:r>
    </w:p>
    <w:p w:rsidR="004A6626" w:rsidRDefault="004A6626" w:rsidP="004A6626">
      <w:pPr>
        <w:jc w:val="both"/>
        <w:rPr>
          <w:b/>
          <w:bCs/>
          <w:sz w:val="24"/>
          <w:szCs w:val="24"/>
          <w:rtl/>
        </w:rPr>
      </w:pPr>
      <w:r>
        <w:rPr>
          <w:rFonts w:hint="cs"/>
          <w:b/>
          <w:bCs/>
          <w:sz w:val="24"/>
          <w:szCs w:val="24"/>
          <w:rtl/>
        </w:rPr>
        <w:t xml:space="preserve">בתוך כל זה, גם כל פסק תקדימי של בית דין רבני מוכר, מצפת עד תל-אביב, כאשר בא לשחרר אישה מעגינותה ולפרוץ את המבוי הסתום, מחולל סערות התנגדות בין ראשי הדיינים </w:t>
      </w:r>
      <w:r>
        <w:rPr>
          <w:b/>
          <w:bCs/>
          <w:sz w:val="24"/>
          <w:szCs w:val="24"/>
          <w:rtl/>
        </w:rPr>
        <w:t>–</w:t>
      </w:r>
      <w:r>
        <w:rPr>
          <w:rFonts w:hint="cs"/>
          <w:b/>
          <w:bCs/>
          <w:sz w:val="24"/>
          <w:szCs w:val="24"/>
          <w:rtl/>
        </w:rPr>
        <w:t xml:space="preserve"> וכי אינם שומעים, שצעקת העגונות כבר עלתה לשמים, וחרון אף ה' על בני </w:t>
      </w:r>
      <w:r>
        <w:rPr>
          <w:rFonts w:hint="cs"/>
          <w:b/>
          <w:bCs/>
          <w:sz w:val="24"/>
          <w:szCs w:val="24"/>
          <w:rtl/>
        </w:rPr>
        <w:lastRenderedPageBreak/>
        <w:t xml:space="preserve">עלי ועל משכן שילֹה של ימינו, הרבנות הראשית שהוקמה עם שיבתנו לארצנו? הלוא בגמרא (שבת </w:t>
      </w:r>
      <w:proofErr w:type="spellStart"/>
      <w:r>
        <w:rPr>
          <w:rFonts w:hint="cs"/>
          <w:b/>
          <w:bCs/>
          <w:sz w:val="24"/>
          <w:szCs w:val="24"/>
          <w:rtl/>
        </w:rPr>
        <w:t>נה</w:t>
      </w:r>
      <w:proofErr w:type="spellEnd"/>
      <w:r>
        <w:rPr>
          <w:rFonts w:hint="cs"/>
          <w:b/>
          <w:bCs/>
          <w:sz w:val="24"/>
          <w:szCs w:val="24"/>
          <w:rtl/>
        </w:rPr>
        <w:t xml:space="preserve">, ב) נאמר מפי ר' שמואל בר נחמני, שעיכוב אישה מביתה אפילו לילה אחד, נחשב בנבואה כאילו נאפו בני עלי </w:t>
      </w:r>
      <w:proofErr w:type="spellStart"/>
      <w:r>
        <w:rPr>
          <w:rFonts w:hint="cs"/>
          <w:b/>
          <w:bCs/>
          <w:sz w:val="24"/>
          <w:szCs w:val="24"/>
          <w:rtl/>
        </w:rPr>
        <w:t>הכהנים</w:t>
      </w:r>
      <w:proofErr w:type="spellEnd"/>
      <w:r>
        <w:rPr>
          <w:rFonts w:hint="cs"/>
          <w:b/>
          <w:bCs/>
          <w:sz w:val="24"/>
          <w:szCs w:val="24"/>
          <w:rtl/>
        </w:rPr>
        <w:t xml:space="preserve"> עם "הנשים הצֹבאות פתח אהל מועד" (שמואל-א ב', </w:t>
      </w:r>
      <w:proofErr w:type="spellStart"/>
      <w:r>
        <w:rPr>
          <w:rFonts w:hint="cs"/>
          <w:b/>
          <w:bCs/>
          <w:sz w:val="24"/>
          <w:szCs w:val="24"/>
          <w:rtl/>
        </w:rPr>
        <w:t>כב</w:t>
      </w:r>
      <w:proofErr w:type="spellEnd"/>
      <w:r>
        <w:rPr>
          <w:rFonts w:hint="cs"/>
          <w:b/>
          <w:bCs/>
          <w:sz w:val="24"/>
          <w:szCs w:val="24"/>
          <w:rtl/>
        </w:rPr>
        <w:t xml:space="preserve">)?! איך לא רואים את סכנת הניאוף במצב </w:t>
      </w:r>
      <w:r>
        <w:rPr>
          <w:b/>
          <w:bCs/>
          <w:sz w:val="24"/>
          <w:szCs w:val="24"/>
          <w:rtl/>
        </w:rPr>
        <w:t>–</w:t>
      </w:r>
      <w:r>
        <w:rPr>
          <w:rFonts w:hint="cs"/>
          <w:b/>
          <w:bCs/>
          <w:sz w:val="24"/>
          <w:szCs w:val="24"/>
          <w:rtl/>
        </w:rPr>
        <w:t xml:space="preserve"> שלא היה מעולם </w:t>
      </w:r>
      <w:r>
        <w:rPr>
          <w:b/>
          <w:bCs/>
          <w:sz w:val="24"/>
          <w:szCs w:val="24"/>
          <w:rtl/>
        </w:rPr>
        <w:t>–</w:t>
      </w:r>
      <w:r>
        <w:rPr>
          <w:rFonts w:hint="cs"/>
          <w:b/>
          <w:bCs/>
          <w:sz w:val="24"/>
          <w:szCs w:val="24"/>
          <w:rtl/>
        </w:rPr>
        <w:t xml:space="preserve"> בו אלפי זוגות, נשואים כדת משה וישראל, חיים בנפרד שנים ארוכות בלי גט בגלל סירוב, ובלי הפקעת הקידושין בדרך מוסכמת, בגלל התנגדות של מובילי הרבנות? </w:t>
      </w:r>
    </w:p>
    <w:p w:rsidR="004A6626" w:rsidRDefault="004A6626" w:rsidP="004A6626">
      <w:pPr>
        <w:jc w:val="both"/>
        <w:rPr>
          <w:b/>
          <w:bCs/>
          <w:sz w:val="24"/>
          <w:szCs w:val="24"/>
          <w:rtl/>
        </w:rPr>
      </w:pPr>
      <w:r>
        <w:rPr>
          <w:rFonts w:hint="cs"/>
          <w:b/>
          <w:bCs/>
          <w:sz w:val="24"/>
          <w:szCs w:val="24"/>
          <w:rtl/>
        </w:rPr>
        <w:t xml:space="preserve">הייתכן שאין שומעים את צעקת הנשים העולה השמימה?? </w:t>
      </w:r>
    </w:p>
    <w:p w:rsidR="004A6626" w:rsidRDefault="004A6626" w:rsidP="004A6626">
      <w:pPr>
        <w:jc w:val="both"/>
        <w:rPr>
          <w:b/>
          <w:bCs/>
          <w:sz w:val="24"/>
          <w:szCs w:val="24"/>
          <w:rtl/>
        </w:rPr>
      </w:pPr>
      <w:r>
        <w:rPr>
          <w:rFonts w:hint="cs"/>
          <w:b/>
          <w:bCs/>
          <w:sz w:val="24"/>
          <w:szCs w:val="24"/>
          <w:rtl/>
        </w:rPr>
        <w:t xml:space="preserve">הייתכן שאין יראים מחרון אף ה'?? </w:t>
      </w:r>
    </w:p>
    <w:p w:rsidR="004A6626" w:rsidRDefault="004A6626" w:rsidP="004A6626">
      <w:pPr>
        <w:jc w:val="both"/>
        <w:rPr>
          <w:b/>
          <w:bCs/>
          <w:sz w:val="24"/>
          <w:szCs w:val="24"/>
          <w:rtl/>
        </w:rPr>
      </w:pPr>
      <w:r>
        <w:rPr>
          <w:rFonts w:hint="cs"/>
          <w:b/>
          <w:bCs/>
          <w:sz w:val="24"/>
          <w:szCs w:val="24"/>
          <w:rtl/>
        </w:rPr>
        <w:t xml:space="preserve"> </w:t>
      </w:r>
    </w:p>
    <w:p w:rsidR="004A6626" w:rsidRDefault="004A6626" w:rsidP="004A6626">
      <w:pPr>
        <w:jc w:val="both"/>
        <w:rPr>
          <w:b/>
          <w:bCs/>
          <w:sz w:val="24"/>
          <w:szCs w:val="24"/>
          <w:rtl/>
        </w:rPr>
      </w:pPr>
      <w:r>
        <w:rPr>
          <w:rFonts w:hint="cs"/>
          <w:b/>
          <w:bCs/>
          <w:sz w:val="24"/>
          <w:szCs w:val="24"/>
          <w:rtl/>
        </w:rPr>
        <w:t xml:space="preserve">לפי הדעה היותר מקילה במשנה, בגמרא </w:t>
      </w:r>
      <w:proofErr w:type="spellStart"/>
      <w:r>
        <w:rPr>
          <w:rFonts w:hint="cs"/>
          <w:b/>
          <w:bCs/>
          <w:sz w:val="24"/>
          <w:szCs w:val="24"/>
          <w:rtl/>
        </w:rPr>
        <w:t>ובתוספתא</w:t>
      </w:r>
      <w:proofErr w:type="spellEnd"/>
      <w:r>
        <w:rPr>
          <w:rFonts w:hint="cs"/>
          <w:b/>
          <w:bCs/>
          <w:sz w:val="24"/>
          <w:szCs w:val="24"/>
          <w:rtl/>
        </w:rPr>
        <w:t xml:space="preserve"> (דעת רבי יוסי, תענית ו, א), מעת שעבר ראש חודש כסלו ולא ירדו גשמים, מתחילים יחידים להתענות, שני וחמישי ושני </w:t>
      </w:r>
      <w:r>
        <w:rPr>
          <w:b/>
          <w:bCs/>
          <w:sz w:val="24"/>
          <w:szCs w:val="24"/>
          <w:rtl/>
        </w:rPr>
        <w:t>–</w:t>
      </w:r>
      <w:r>
        <w:rPr>
          <w:rFonts w:hint="cs"/>
          <w:b/>
          <w:bCs/>
          <w:sz w:val="24"/>
          <w:szCs w:val="24"/>
          <w:rtl/>
        </w:rPr>
        <w:t xml:space="preserve"> </w:t>
      </w:r>
    </w:p>
    <w:p w:rsidR="004A6626" w:rsidRDefault="004A6626" w:rsidP="004A6626">
      <w:pPr>
        <w:jc w:val="both"/>
        <w:rPr>
          <w:b/>
          <w:bCs/>
          <w:sz w:val="24"/>
          <w:szCs w:val="24"/>
          <w:rtl/>
        </w:rPr>
      </w:pPr>
      <w:r>
        <w:rPr>
          <w:rFonts w:hint="cs"/>
          <w:b/>
          <w:bCs/>
          <w:sz w:val="24"/>
          <w:szCs w:val="24"/>
          <w:rtl/>
        </w:rPr>
        <w:t xml:space="preserve">לפיכך אני קורא לכל מי שיכול להתענות מבלי שייפגע לימוד התורה שלו, לפתוח בתעניות יחידים בלי להמתין לשום פסק הלכה, כי ההלכה כבר כתובה כך אצל הפוסקים הגדולים (אורח חיים תקע"ה) </w:t>
      </w:r>
      <w:r>
        <w:rPr>
          <w:b/>
          <w:bCs/>
          <w:sz w:val="24"/>
          <w:szCs w:val="24"/>
          <w:rtl/>
        </w:rPr>
        <w:t>–</w:t>
      </w:r>
      <w:r>
        <w:rPr>
          <w:rFonts w:hint="cs"/>
          <w:b/>
          <w:bCs/>
          <w:sz w:val="24"/>
          <w:szCs w:val="24"/>
          <w:rtl/>
        </w:rPr>
        <w:t xml:space="preserve"> </w:t>
      </w:r>
    </w:p>
    <w:p w:rsidR="004A6626" w:rsidRDefault="004A6626" w:rsidP="004A6626">
      <w:pPr>
        <w:jc w:val="both"/>
        <w:rPr>
          <w:b/>
          <w:bCs/>
          <w:sz w:val="24"/>
          <w:szCs w:val="24"/>
          <w:rtl/>
        </w:rPr>
      </w:pPr>
      <w:r>
        <w:rPr>
          <w:rFonts w:hint="cs"/>
          <w:b/>
          <w:bCs/>
          <w:sz w:val="24"/>
          <w:szCs w:val="24"/>
          <w:rtl/>
        </w:rPr>
        <w:t xml:space="preserve">אם תתעורר תנועה של תיקון ושינוי מלמטה, אולי ייפתחו לנו שערים מלמעלה, שערי רחמים, שערי אהבה ואחווה ושלום ורעות </w:t>
      </w:r>
      <w:r>
        <w:rPr>
          <w:b/>
          <w:bCs/>
          <w:sz w:val="24"/>
          <w:szCs w:val="24"/>
          <w:rtl/>
        </w:rPr>
        <w:t>–</w:t>
      </w:r>
      <w:r>
        <w:rPr>
          <w:rFonts w:hint="cs"/>
          <w:b/>
          <w:bCs/>
          <w:sz w:val="24"/>
          <w:szCs w:val="24"/>
          <w:rtl/>
        </w:rPr>
        <w:t xml:space="preserve"> ושערי גשמים. </w:t>
      </w:r>
    </w:p>
    <w:p w:rsidR="004A6626" w:rsidRPr="00005BCE" w:rsidRDefault="004A6626" w:rsidP="004A6626">
      <w:pPr>
        <w:jc w:val="both"/>
        <w:rPr>
          <w:b/>
          <w:bCs/>
          <w:sz w:val="24"/>
          <w:szCs w:val="24"/>
        </w:rPr>
      </w:pPr>
    </w:p>
    <w:p w:rsidR="00B6111F" w:rsidRPr="004A6626" w:rsidRDefault="00B6111F" w:rsidP="002D37C2">
      <w:pPr>
        <w:jc w:val="both"/>
        <w:rPr>
          <w:b/>
          <w:bCs/>
          <w:sz w:val="24"/>
          <w:szCs w:val="24"/>
          <w:rtl/>
        </w:rPr>
      </w:pPr>
      <w:bookmarkStart w:id="0" w:name="_GoBack"/>
      <w:bookmarkEnd w:id="0"/>
    </w:p>
    <w:p w:rsidR="00DE260D" w:rsidRDefault="00DE260D" w:rsidP="00B31655">
      <w:pPr>
        <w:jc w:val="both"/>
        <w:rPr>
          <w:b/>
          <w:bCs/>
          <w:sz w:val="24"/>
          <w:szCs w:val="24"/>
          <w:rtl/>
        </w:rPr>
      </w:pPr>
    </w:p>
    <w:p w:rsidR="00BC3F56" w:rsidRPr="006E7955" w:rsidRDefault="00BC3F56" w:rsidP="00B31655">
      <w:pPr>
        <w:jc w:val="both"/>
        <w:rPr>
          <w:b/>
          <w:bCs/>
          <w:sz w:val="24"/>
          <w:szCs w:val="24"/>
        </w:rPr>
      </w:pPr>
      <w:r>
        <w:rPr>
          <w:rFonts w:hint="cs"/>
          <w:b/>
          <w:bCs/>
          <w:sz w:val="24"/>
          <w:szCs w:val="24"/>
          <w:rtl/>
        </w:rPr>
        <w:t xml:space="preserve"> </w:t>
      </w:r>
    </w:p>
    <w:sectPr w:rsidR="00BC3F56" w:rsidRPr="006E7955" w:rsidSect="00A40C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55"/>
    <w:rsid w:val="00053C32"/>
    <w:rsid w:val="00062A93"/>
    <w:rsid w:val="001073D9"/>
    <w:rsid w:val="001C2F49"/>
    <w:rsid w:val="00263A03"/>
    <w:rsid w:val="002D37C2"/>
    <w:rsid w:val="003C5D9F"/>
    <w:rsid w:val="00442154"/>
    <w:rsid w:val="004A6626"/>
    <w:rsid w:val="0056289C"/>
    <w:rsid w:val="0057480B"/>
    <w:rsid w:val="006137CE"/>
    <w:rsid w:val="006E7955"/>
    <w:rsid w:val="00783A88"/>
    <w:rsid w:val="007A4567"/>
    <w:rsid w:val="00841609"/>
    <w:rsid w:val="009A6CAC"/>
    <w:rsid w:val="00A40C06"/>
    <w:rsid w:val="00B31655"/>
    <w:rsid w:val="00B6111F"/>
    <w:rsid w:val="00BC3F56"/>
    <w:rsid w:val="00C960D0"/>
    <w:rsid w:val="00DE260D"/>
    <w:rsid w:val="00F95AC2"/>
    <w:rsid w:val="00FC4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D2D75-3CE9-47A9-8496-5A934407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A8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6085</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bin nun</dc:creator>
  <cp:lastModifiedBy>אריאל</cp:lastModifiedBy>
  <cp:revision>2</cp:revision>
  <dcterms:created xsi:type="dcterms:W3CDTF">2021-11-12T12:06:00Z</dcterms:created>
  <dcterms:modified xsi:type="dcterms:W3CDTF">2021-11-12T12:06:00Z</dcterms:modified>
</cp:coreProperties>
</file>